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34" w:rsidRPr="00300207" w:rsidRDefault="001B4934">
      <w:pPr>
        <w:jc w:val="center"/>
        <w:rPr>
          <w:rFonts w:eastAsia="標楷體"/>
          <w:b/>
          <w:sz w:val="28"/>
          <w:szCs w:val="28"/>
        </w:rPr>
      </w:pPr>
      <w:r w:rsidRPr="00300207">
        <w:rPr>
          <w:rFonts w:eastAsia="標楷體" w:hint="eastAsia"/>
          <w:b/>
          <w:sz w:val="28"/>
          <w:szCs w:val="28"/>
        </w:rPr>
        <w:t>元</w:t>
      </w:r>
      <w:r w:rsidRPr="00300207">
        <w:rPr>
          <w:rFonts w:eastAsia="標楷體"/>
          <w:b/>
          <w:sz w:val="28"/>
          <w:szCs w:val="28"/>
        </w:rPr>
        <w:t xml:space="preserve">  </w:t>
      </w:r>
      <w:r w:rsidRPr="00300207">
        <w:rPr>
          <w:rFonts w:eastAsia="標楷體" w:hint="eastAsia"/>
          <w:b/>
          <w:sz w:val="28"/>
          <w:szCs w:val="28"/>
        </w:rPr>
        <w:t>智</w:t>
      </w:r>
      <w:r w:rsidRPr="00300207">
        <w:rPr>
          <w:rFonts w:eastAsia="標楷體"/>
          <w:b/>
          <w:sz w:val="28"/>
          <w:szCs w:val="28"/>
        </w:rPr>
        <w:t xml:space="preserve">  </w:t>
      </w:r>
      <w:r w:rsidRPr="00300207">
        <w:rPr>
          <w:rFonts w:eastAsia="標楷體" w:hint="eastAsia"/>
          <w:b/>
          <w:sz w:val="28"/>
          <w:szCs w:val="28"/>
        </w:rPr>
        <w:t>大</w:t>
      </w:r>
      <w:r w:rsidRPr="00300207">
        <w:rPr>
          <w:rFonts w:eastAsia="標楷體"/>
          <w:b/>
          <w:sz w:val="28"/>
          <w:szCs w:val="28"/>
        </w:rPr>
        <w:t xml:space="preserve">  </w:t>
      </w:r>
      <w:r w:rsidRPr="00300207">
        <w:rPr>
          <w:rFonts w:eastAsia="標楷體" w:hint="eastAsia"/>
          <w:b/>
          <w:sz w:val="28"/>
          <w:szCs w:val="28"/>
        </w:rPr>
        <w:t>學</w:t>
      </w:r>
    </w:p>
    <w:p w:rsidR="001C1B93" w:rsidRPr="00300207" w:rsidRDefault="00FF3B43" w:rsidP="007D5C7E">
      <w:pPr>
        <w:jc w:val="center"/>
        <w:rPr>
          <w:rFonts w:eastAsia="標楷體"/>
          <w:b/>
          <w:sz w:val="28"/>
          <w:szCs w:val="28"/>
        </w:rPr>
      </w:pPr>
      <w:r w:rsidRPr="00300207">
        <w:rPr>
          <w:rFonts w:eastAsia="標楷體" w:hint="eastAsia"/>
          <w:b/>
          <w:sz w:val="28"/>
          <w:szCs w:val="28"/>
        </w:rPr>
        <w:t>管</w:t>
      </w:r>
      <w:r w:rsidR="001B4934" w:rsidRPr="00300207">
        <w:rPr>
          <w:rFonts w:eastAsia="標楷體" w:hint="eastAsia"/>
          <w:b/>
          <w:sz w:val="28"/>
          <w:szCs w:val="28"/>
        </w:rPr>
        <w:t>理</w:t>
      </w:r>
      <w:r w:rsidRPr="00300207">
        <w:rPr>
          <w:rFonts w:eastAsia="標楷體" w:hint="eastAsia"/>
          <w:b/>
          <w:sz w:val="28"/>
          <w:szCs w:val="28"/>
        </w:rPr>
        <w:t>學院博士班</w:t>
      </w:r>
    </w:p>
    <w:p w:rsidR="00D167B4" w:rsidRPr="00300207" w:rsidRDefault="00FF3B43" w:rsidP="001C1B93">
      <w:pPr>
        <w:jc w:val="center"/>
        <w:rPr>
          <w:rFonts w:eastAsia="標楷體"/>
          <w:b/>
          <w:sz w:val="28"/>
          <w:szCs w:val="28"/>
        </w:rPr>
      </w:pPr>
      <w:r w:rsidRPr="00300207">
        <w:rPr>
          <w:rFonts w:eastAsia="標楷體" w:hint="eastAsia"/>
          <w:b/>
          <w:sz w:val="28"/>
          <w:szCs w:val="28"/>
        </w:rPr>
        <w:t>班</w:t>
      </w:r>
      <w:proofErr w:type="gramStart"/>
      <w:r w:rsidRPr="00300207">
        <w:rPr>
          <w:rFonts w:eastAsia="標楷體" w:hint="eastAsia"/>
          <w:b/>
          <w:sz w:val="28"/>
          <w:szCs w:val="28"/>
        </w:rPr>
        <w:t>務</w:t>
      </w:r>
      <w:proofErr w:type="gramEnd"/>
      <w:r w:rsidRPr="00300207">
        <w:rPr>
          <w:rFonts w:eastAsia="標楷體" w:hint="eastAsia"/>
          <w:b/>
          <w:sz w:val="28"/>
          <w:szCs w:val="28"/>
        </w:rPr>
        <w:t>會議</w:t>
      </w:r>
      <w:r w:rsidR="001B4934" w:rsidRPr="00300207">
        <w:rPr>
          <w:rFonts w:eastAsia="標楷體" w:hint="eastAsia"/>
          <w:b/>
          <w:sz w:val="28"/>
          <w:szCs w:val="28"/>
        </w:rPr>
        <w:t>組織辦法</w:t>
      </w:r>
    </w:p>
    <w:p w:rsidR="00375E09" w:rsidRDefault="00375E09" w:rsidP="00375E09">
      <w:pPr>
        <w:snapToGrid w:val="0"/>
        <w:spacing w:line="240" w:lineRule="exact"/>
        <w:jc w:val="right"/>
        <w:rPr>
          <w:rFonts w:eastAsia="標楷體"/>
          <w:sz w:val="20"/>
        </w:rPr>
      </w:pPr>
    </w:p>
    <w:p w:rsidR="00B922A1" w:rsidRDefault="00B922A1" w:rsidP="00375E09">
      <w:pPr>
        <w:snapToGrid w:val="0"/>
        <w:spacing w:line="240" w:lineRule="exact"/>
        <w:jc w:val="right"/>
        <w:rPr>
          <w:rFonts w:eastAsia="標楷體"/>
          <w:sz w:val="20"/>
        </w:rPr>
      </w:pPr>
      <w:r w:rsidRPr="000230A0">
        <w:rPr>
          <w:rFonts w:eastAsia="標楷體"/>
          <w:sz w:val="20"/>
        </w:rPr>
        <w:t>9</w:t>
      </w:r>
      <w:r w:rsidRPr="000230A0">
        <w:rPr>
          <w:rFonts w:eastAsia="標楷體" w:hint="eastAsia"/>
          <w:sz w:val="20"/>
        </w:rPr>
        <w:t>9</w:t>
      </w:r>
      <w:r w:rsidRPr="000230A0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 xml:space="preserve">02.23 </w:t>
      </w:r>
      <w:r>
        <w:rPr>
          <w:rFonts w:eastAsia="標楷體" w:hint="eastAsia"/>
          <w:sz w:val="20"/>
        </w:rPr>
        <w:t>九十八學年度第四次管理學院組織調整任務委員會議通過</w:t>
      </w:r>
    </w:p>
    <w:p w:rsidR="00B922A1" w:rsidRDefault="00B922A1" w:rsidP="00375E09">
      <w:pPr>
        <w:snapToGrid w:val="0"/>
        <w:spacing w:line="240" w:lineRule="exact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99.03.03 </w:t>
      </w:r>
      <w:r>
        <w:rPr>
          <w:rFonts w:eastAsia="標楷體" w:hint="eastAsia"/>
          <w:sz w:val="20"/>
        </w:rPr>
        <w:t>九十八學年度第六次院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會議核備</w:t>
      </w:r>
    </w:p>
    <w:p w:rsidR="009E2365" w:rsidRDefault="009E2365" w:rsidP="00375E09">
      <w:pPr>
        <w:snapToGrid w:val="0"/>
        <w:spacing w:line="240" w:lineRule="exact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103.03.04 </w:t>
      </w:r>
      <w:r>
        <w:rPr>
          <w:rFonts w:eastAsia="標楷體" w:hint="eastAsia"/>
          <w:sz w:val="20"/>
        </w:rPr>
        <w:t>一</w:t>
      </w:r>
      <w:proofErr w:type="gramStart"/>
      <w:r>
        <w:rPr>
          <w:rFonts w:eastAsia="標楷體" w:hint="eastAsia"/>
          <w:sz w:val="20"/>
        </w:rPr>
        <w:t>0</w:t>
      </w:r>
      <w:r>
        <w:rPr>
          <w:rFonts w:eastAsia="標楷體" w:hint="eastAsia"/>
          <w:sz w:val="20"/>
        </w:rPr>
        <w:t>二</w:t>
      </w:r>
      <w:proofErr w:type="gramEnd"/>
      <w:r>
        <w:rPr>
          <w:rFonts w:eastAsia="標楷體" w:hint="eastAsia"/>
          <w:sz w:val="20"/>
        </w:rPr>
        <w:t>學年度第十四次主管會議修訂通過</w:t>
      </w:r>
    </w:p>
    <w:p w:rsidR="00375E09" w:rsidRDefault="00375E09" w:rsidP="00375E09">
      <w:pPr>
        <w:snapToGrid w:val="0"/>
        <w:spacing w:line="240" w:lineRule="exact"/>
        <w:ind w:left="215" w:rightChars="40" w:right="96" w:hanging="113"/>
        <w:jc w:val="right"/>
        <w:rPr>
          <w:rFonts w:eastAsia="標楷體" w:hint="eastAsia"/>
          <w:color w:val="000000"/>
          <w:sz w:val="18"/>
          <w:szCs w:val="18"/>
          <w:lang w:val="zh-TW"/>
        </w:rPr>
      </w:pPr>
      <w:r>
        <w:rPr>
          <w:rFonts w:eastAsia="標楷體" w:hint="eastAsia"/>
          <w:color w:val="000000"/>
          <w:sz w:val="18"/>
          <w:szCs w:val="18"/>
          <w:lang w:val="zh-TW"/>
        </w:rPr>
        <w:t>103.03.18</w:t>
      </w:r>
      <w:r w:rsidRPr="003E4000">
        <w:rPr>
          <w:rFonts w:eastAsia="標楷體"/>
          <w:color w:val="000000"/>
          <w:sz w:val="18"/>
          <w:szCs w:val="18"/>
          <w:lang w:val="zh-TW"/>
        </w:rPr>
        <w:t>一</w:t>
      </w:r>
      <w:r w:rsidRPr="003E4000">
        <w:rPr>
          <w:rFonts w:eastAsia="標楷體"/>
          <w:color w:val="000000"/>
          <w:sz w:val="18"/>
          <w:szCs w:val="18"/>
          <w:lang w:val="zh-TW"/>
        </w:rPr>
        <w:t>○</w:t>
      </w:r>
      <w:r>
        <w:rPr>
          <w:rFonts w:eastAsia="標楷體" w:hint="eastAsia"/>
          <w:color w:val="000000"/>
          <w:sz w:val="18"/>
          <w:szCs w:val="18"/>
          <w:lang w:val="zh-TW"/>
        </w:rPr>
        <w:t>二</w:t>
      </w:r>
      <w:r w:rsidRPr="003E4000">
        <w:rPr>
          <w:rFonts w:eastAsia="標楷體"/>
          <w:color w:val="000000"/>
          <w:sz w:val="18"/>
          <w:szCs w:val="18"/>
          <w:lang w:val="zh-TW"/>
        </w:rPr>
        <w:t>學年度</w:t>
      </w:r>
      <w:r>
        <w:rPr>
          <w:rFonts w:eastAsia="標楷體" w:hint="eastAsia"/>
          <w:color w:val="000000"/>
          <w:sz w:val="18"/>
          <w:szCs w:val="18"/>
          <w:lang w:val="zh-TW"/>
        </w:rPr>
        <w:t>管理學院博士班</w:t>
      </w:r>
      <w:r w:rsidRPr="003E4000">
        <w:rPr>
          <w:rFonts w:eastAsia="標楷體"/>
          <w:color w:val="000000"/>
          <w:sz w:val="18"/>
          <w:szCs w:val="18"/>
          <w:lang w:val="zh-TW"/>
        </w:rPr>
        <w:t>第</w:t>
      </w:r>
      <w:r>
        <w:rPr>
          <w:rFonts w:eastAsia="標楷體" w:hint="eastAsia"/>
          <w:color w:val="000000"/>
          <w:sz w:val="18"/>
          <w:szCs w:val="18"/>
          <w:lang w:val="zh-TW"/>
        </w:rPr>
        <w:t>十</w:t>
      </w:r>
      <w:r w:rsidRPr="003E4000">
        <w:rPr>
          <w:rFonts w:eastAsia="標楷體"/>
          <w:color w:val="000000"/>
          <w:sz w:val="18"/>
          <w:szCs w:val="18"/>
          <w:lang w:val="zh-TW"/>
        </w:rPr>
        <w:t>次</w:t>
      </w:r>
      <w:r>
        <w:rPr>
          <w:rFonts w:eastAsia="標楷體" w:hint="eastAsia"/>
          <w:color w:val="000000"/>
          <w:sz w:val="18"/>
          <w:szCs w:val="18"/>
          <w:lang w:val="zh-TW"/>
        </w:rPr>
        <w:t>班</w:t>
      </w:r>
      <w:proofErr w:type="gramStart"/>
      <w:r>
        <w:rPr>
          <w:rFonts w:eastAsia="標楷體" w:hint="eastAsia"/>
          <w:color w:val="000000"/>
          <w:sz w:val="18"/>
          <w:szCs w:val="18"/>
          <w:lang w:val="zh-TW"/>
        </w:rPr>
        <w:t>務</w:t>
      </w:r>
      <w:proofErr w:type="gramEnd"/>
      <w:r w:rsidRPr="003E4000">
        <w:rPr>
          <w:rFonts w:eastAsia="標楷體"/>
          <w:color w:val="000000"/>
          <w:sz w:val="18"/>
          <w:szCs w:val="18"/>
          <w:lang w:val="zh-TW"/>
        </w:rPr>
        <w:t>會議通過</w:t>
      </w:r>
    </w:p>
    <w:p w:rsidR="00136F59" w:rsidRDefault="00136F59" w:rsidP="00375E09">
      <w:pPr>
        <w:snapToGrid w:val="0"/>
        <w:spacing w:line="240" w:lineRule="exact"/>
        <w:ind w:left="215" w:rightChars="40" w:right="96" w:hanging="113"/>
        <w:jc w:val="right"/>
        <w:rPr>
          <w:rFonts w:eastAsia="標楷體"/>
          <w:color w:val="000000"/>
          <w:sz w:val="18"/>
          <w:szCs w:val="18"/>
          <w:lang w:val="zh-TW"/>
        </w:rPr>
      </w:pPr>
      <w:r>
        <w:rPr>
          <w:rFonts w:eastAsia="標楷體" w:hint="eastAsia"/>
          <w:color w:val="000000"/>
          <w:sz w:val="18"/>
          <w:szCs w:val="18"/>
          <w:lang w:val="zh-TW"/>
        </w:rPr>
        <w:t>103.07.10</w:t>
      </w:r>
      <w:r w:rsidRPr="003E4000">
        <w:rPr>
          <w:rFonts w:eastAsia="標楷體"/>
          <w:color w:val="000000"/>
          <w:sz w:val="18"/>
          <w:szCs w:val="18"/>
          <w:lang w:val="zh-TW"/>
        </w:rPr>
        <w:t>一</w:t>
      </w:r>
      <w:r w:rsidRPr="003E4000">
        <w:rPr>
          <w:rFonts w:eastAsia="標楷體"/>
          <w:color w:val="000000"/>
          <w:sz w:val="18"/>
          <w:szCs w:val="18"/>
          <w:lang w:val="zh-TW"/>
        </w:rPr>
        <w:t>○</w:t>
      </w:r>
      <w:r>
        <w:rPr>
          <w:rFonts w:eastAsia="標楷體" w:hint="eastAsia"/>
          <w:color w:val="000000"/>
          <w:sz w:val="18"/>
          <w:szCs w:val="18"/>
          <w:lang w:val="zh-TW"/>
        </w:rPr>
        <w:t>二</w:t>
      </w:r>
      <w:r w:rsidRPr="003E4000">
        <w:rPr>
          <w:rFonts w:eastAsia="標楷體"/>
          <w:color w:val="000000"/>
          <w:sz w:val="18"/>
          <w:szCs w:val="18"/>
          <w:lang w:val="zh-TW"/>
        </w:rPr>
        <w:t>學年度</w:t>
      </w:r>
      <w:r>
        <w:rPr>
          <w:rFonts w:eastAsia="標楷體" w:hint="eastAsia"/>
          <w:color w:val="000000"/>
          <w:sz w:val="18"/>
          <w:szCs w:val="18"/>
          <w:lang w:val="zh-TW"/>
        </w:rPr>
        <w:t>管理學院</w:t>
      </w:r>
      <w:r w:rsidRPr="003E4000">
        <w:rPr>
          <w:rFonts w:eastAsia="標楷體"/>
          <w:color w:val="000000"/>
          <w:sz w:val="18"/>
          <w:szCs w:val="18"/>
          <w:lang w:val="zh-TW"/>
        </w:rPr>
        <w:t>第</w:t>
      </w:r>
      <w:r>
        <w:rPr>
          <w:rFonts w:eastAsia="標楷體" w:hint="eastAsia"/>
          <w:color w:val="000000"/>
          <w:sz w:val="18"/>
          <w:szCs w:val="18"/>
          <w:lang w:val="zh-TW"/>
        </w:rPr>
        <w:t>九</w:t>
      </w:r>
      <w:r w:rsidRPr="003E4000">
        <w:rPr>
          <w:rFonts w:eastAsia="標楷體"/>
          <w:color w:val="000000"/>
          <w:sz w:val="18"/>
          <w:szCs w:val="18"/>
          <w:lang w:val="zh-TW"/>
        </w:rPr>
        <w:t>次</w:t>
      </w:r>
      <w:r>
        <w:rPr>
          <w:rFonts w:eastAsia="標楷體" w:hint="eastAsia"/>
          <w:color w:val="000000"/>
          <w:sz w:val="18"/>
          <w:szCs w:val="18"/>
          <w:lang w:val="zh-TW"/>
        </w:rPr>
        <w:t>院</w:t>
      </w:r>
      <w:proofErr w:type="gramStart"/>
      <w:r>
        <w:rPr>
          <w:rFonts w:eastAsia="標楷體" w:hint="eastAsia"/>
          <w:color w:val="000000"/>
          <w:sz w:val="18"/>
          <w:szCs w:val="18"/>
          <w:lang w:val="zh-TW"/>
        </w:rPr>
        <w:t>務</w:t>
      </w:r>
      <w:proofErr w:type="gramEnd"/>
      <w:r w:rsidRPr="003E4000">
        <w:rPr>
          <w:rFonts w:eastAsia="標楷體"/>
          <w:color w:val="000000"/>
          <w:sz w:val="18"/>
          <w:szCs w:val="18"/>
          <w:lang w:val="zh-TW"/>
        </w:rPr>
        <w:t>會議通過</w:t>
      </w:r>
    </w:p>
    <w:p w:rsidR="00991DD4" w:rsidRPr="009E2365" w:rsidRDefault="00991DD4" w:rsidP="00991DD4">
      <w:pPr>
        <w:jc w:val="right"/>
        <w:rPr>
          <w:rFonts w:eastAsia="標楷體"/>
          <w:sz w:val="20"/>
        </w:rPr>
      </w:pPr>
    </w:p>
    <w:p w:rsidR="001B4934" w:rsidRPr="00300207" w:rsidRDefault="001B4934" w:rsidP="00695954">
      <w:pPr>
        <w:numPr>
          <w:ilvl w:val="0"/>
          <w:numId w:val="3"/>
        </w:numPr>
        <w:rPr>
          <w:rFonts w:eastAsia="標楷體"/>
          <w:szCs w:val="24"/>
        </w:rPr>
      </w:pPr>
      <w:r w:rsidRPr="00300207">
        <w:rPr>
          <w:rFonts w:eastAsia="標楷體" w:hint="eastAsia"/>
          <w:szCs w:val="24"/>
        </w:rPr>
        <w:t>管理</w:t>
      </w:r>
      <w:r w:rsidR="00A047C8" w:rsidRPr="00300207">
        <w:rPr>
          <w:rFonts w:eastAsia="標楷體" w:hint="eastAsia"/>
          <w:szCs w:val="24"/>
        </w:rPr>
        <w:t>學院博士班</w:t>
      </w:r>
      <w:r w:rsidRPr="00300207">
        <w:rPr>
          <w:rFonts w:eastAsia="標楷體" w:hint="eastAsia"/>
          <w:szCs w:val="24"/>
        </w:rPr>
        <w:t>（以下簡稱本</w:t>
      </w:r>
      <w:r w:rsidR="00A047C8" w:rsidRPr="00300207">
        <w:rPr>
          <w:rFonts w:eastAsia="標楷體" w:hint="eastAsia"/>
          <w:szCs w:val="24"/>
        </w:rPr>
        <w:t>班</w:t>
      </w:r>
      <w:r w:rsidRPr="00300207">
        <w:rPr>
          <w:rFonts w:eastAsia="標楷體" w:hint="eastAsia"/>
          <w:szCs w:val="24"/>
        </w:rPr>
        <w:t>）依元智大學組織章程第十條設置「</w:t>
      </w:r>
      <w:r w:rsidR="00A047C8" w:rsidRPr="00300207">
        <w:rPr>
          <w:rFonts w:eastAsia="標楷體" w:hint="eastAsia"/>
          <w:szCs w:val="24"/>
        </w:rPr>
        <w:t>班</w:t>
      </w:r>
      <w:proofErr w:type="gramStart"/>
      <w:r w:rsidR="00A047C8" w:rsidRPr="00300207">
        <w:rPr>
          <w:rFonts w:eastAsia="標楷體" w:hint="eastAsia"/>
          <w:szCs w:val="24"/>
        </w:rPr>
        <w:t>務</w:t>
      </w:r>
      <w:proofErr w:type="gramEnd"/>
      <w:r w:rsidRPr="00300207">
        <w:rPr>
          <w:rFonts w:eastAsia="標楷體" w:hint="eastAsia"/>
          <w:szCs w:val="24"/>
        </w:rPr>
        <w:t>會議」。</w:t>
      </w:r>
    </w:p>
    <w:p w:rsidR="001B4934" w:rsidRPr="00300207" w:rsidRDefault="001B4934">
      <w:pPr>
        <w:spacing w:before="240"/>
        <w:rPr>
          <w:rFonts w:eastAsia="標楷體"/>
          <w:szCs w:val="24"/>
        </w:rPr>
      </w:pPr>
      <w:r w:rsidRPr="00300207">
        <w:rPr>
          <w:rFonts w:eastAsia="標楷體" w:hint="eastAsia"/>
          <w:szCs w:val="24"/>
        </w:rPr>
        <w:t>第二條</w:t>
      </w:r>
      <w:r w:rsidRPr="00300207">
        <w:rPr>
          <w:rFonts w:eastAsia="標楷體"/>
          <w:szCs w:val="24"/>
        </w:rPr>
        <w:t xml:space="preserve">  </w:t>
      </w:r>
      <w:r w:rsidR="00A377A7">
        <w:rPr>
          <w:rFonts w:eastAsia="標楷體" w:hint="eastAsia"/>
          <w:szCs w:val="24"/>
        </w:rPr>
        <w:t xml:space="preserve">  </w:t>
      </w:r>
      <w:r w:rsidR="00A047C8" w:rsidRPr="00300207">
        <w:rPr>
          <w:rFonts w:eastAsia="標楷體" w:hint="eastAsia"/>
          <w:szCs w:val="24"/>
        </w:rPr>
        <w:t>班</w:t>
      </w:r>
      <w:proofErr w:type="gramStart"/>
      <w:r w:rsidRPr="00300207">
        <w:rPr>
          <w:rFonts w:eastAsia="標楷體" w:hint="eastAsia"/>
          <w:szCs w:val="24"/>
        </w:rPr>
        <w:t>務</w:t>
      </w:r>
      <w:proofErr w:type="gramEnd"/>
      <w:r w:rsidRPr="00300207">
        <w:rPr>
          <w:rFonts w:eastAsia="標楷體" w:hint="eastAsia"/>
          <w:szCs w:val="24"/>
        </w:rPr>
        <w:t>會議</w:t>
      </w:r>
      <w:proofErr w:type="gramStart"/>
      <w:r w:rsidRPr="00300207">
        <w:rPr>
          <w:rFonts w:eastAsia="標楷體" w:hint="eastAsia"/>
          <w:szCs w:val="24"/>
        </w:rPr>
        <w:t>為本</w:t>
      </w:r>
      <w:r w:rsidR="00A047C8" w:rsidRPr="00300207">
        <w:rPr>
          <w:rFonts w:eastAsia="標楷體" w:hint="eastAsia"/>
          <w:szCs w:val="24"/>
        </w:rPr>
        <w:t>班</w:t>
      </w:r>
      <w:r w:rsidRPr="00300207">
        <w:rPr>
          <w:rFonts w:eastAsia="標楷體" w:hint="eastAsia"/>
          <w:szCs w:val="24"/>
        </w:rPr>
        <w:t>最高</w:t>
      </w:r>
      <w:proofErr w:type="gramEnd"/>
      <w:r w:rsidRPr="00300207">
        <w:rPr>
          <w:rFonts w:eastAsia="標楷體" w:hint="eastAsia"/>
          <w:szCs w:val="24"/>
        </w:rPr>
        <w:t>決策機構，其主要職權如下：</w:t>
      </w:r>
      <w:bookmarkStart w:id="0" w:name="_GoBack"/>
      <w:bookmarkEnd w:id="0"/>
    </w:p>
    <w:p w:rsidR="001B4934" w:rsidRPr="00300207" w:rsidRDefault="001B4934" w:rsidP="00905B70">
      <w:pPr>
        <w:spacing w:before="60" w:after="60"/>
        <w:rPr>
          <w:rFonts w:eastAsia="標楷體"/>
          <w:szCs w:val="24"/>
        </w:rPr>
      </w:pPr>
      <w:r w:rsidRPr="00300207">
        <w:rPr>
          <w:rFonts w:eastAsia="標楷體"/>
          <w:szCs w:val="24"/>
        </w:rPr>
        <w:t xml:space="preserve">        </w:t>
      </w:r>
      <w:r w:rsidR="00A377A7">
        <w:rPr>
          <w:rFonts w:eastAsia="標楷體" w:hint="eastAsia"/>
          <w:szCs w:val="24"/>
        </w:rPr>
        <w:t xml:space="preserve">  </w:t>
      </w:r>
      <w:r w:rsidRPr="00300207">
        <w:rPr>
          <w:rFonts w:eastAsia="標楷體" w:hint="eastAsia"/>
          <w:szCs w:val="24"/>
        </w:rPr>
        <w:t>一、</w:t>
      </w:r>
      <w:proofErr w:type="gramStart"/>
      <w:r w:rsidRPr="00300207">
        <w:rPr>
          <w:rFonts w:eastAsia="標楷體" w:hint="eastAsia"/>
          <w:szCs w:val="24"/>
        </w:rPr>
        <w:t>本</w:t>
      </w:r>
      <w:r w:rsidR="00A047C8" w:rsidRPr="00300207">
        <w:rPr>
          <w:rFonts w:eastAsia="標楷體" w:hint="eastAsia"/>
          <w:szCs w:val="24"/>
        </w:rPr>
        <w:t>班</w:t>
      </w:r>
      <w:r w:rsidRPr="00300207">
        <w:rPr>
          <w:rFonts w:eastAsia="標楷體" w:hint="eastAsia"/>
          <w:szCs w:val="24"/>
        </w:rPr>
        <w:t>各項</w:t>
      </w:r>
      <w:proofErr w:type="gramEnd"/>
      <w:r w:rsidRPr="00300207">
        <w:rPr>
          <w:rFonts w:eastAsia="標楷體" w:hint="eastAsia"/>
          <w:szCs w:val="24"/>
        </w:rPr>
        <w:t>教學與行政事務之推動</w:t>
      </w:r>
    </w:p>
    <w:p w:rsidR="001B4934" w:rsidRPr="00300207" w:rsidRDefault="001B4934" w:rsidP="00905B70">
      <w:pPr>
        <w:rPr>
          <w:rFonts w:eastAsia="標楷體"/>
          <w:szCs w:val="24"/>
        </w:rPr>
      </w:pPr>
      <w:r w:rsidRPr="00300207">
        <w:rPr>
          <w:rFonts w:eastAsia="標楷體"/>
          <w:szCs w:val="24"/>
        </w:rPr>
        <w:t xml:space="preserve">        </w:t>
      </w:r>
      <w:r w:rsidR="00A377A7">
        <w:rPr>
          <w:rFonts w:eastAsia="標楷體" w:hint="eastAsia"/>
          <w:szCs w:val="24"/>
        </w:rPr>
        <w:t xml:space="preserve">  </w:t>
      </w:r>
      <w:r w:rsidRPr="00300207">
        <w:rPr>
          <w:rFonts w:eastAsia="標楷體" w:hint="eastAsia"/>
          <w:szCs w:val="24"/>
        </w:rPr>
        <w:t>二、本</w:t>
      </w:r>
      <w:r w:rsidR="00A047C8" w:rsidRPr="00300207">
        <w:rPr>
          <w:rFonts w:eastAsia="標楷體" w:hint="eastAsia"/>
          <w:szCs w:val="24"/>
        </w:rPr>
        <w:t>班</w:t>
      </w:r>
      <w:r w:rsidRPr="00300207">
        <w:rPr>
          <w:rFonts w:eastAsia="標楷體" w:hint="eastAsia"/>
          <w:szCs w:val="24"/>
        </w:rPr>
        <w:t>工作計劃及預算之審議</w:t>
      </w:r>
    </w:p>
    <w:p w:rsidR="001B4934" w:rsidRPr="00300207" w:rsidRDefault="001B4934" w:rsidP="00905B70">
      <w:pPr>
        <w:rPr>
          <w:rFonts w:eastAsia="標楷體"/>
          <w:szCs w:val="24"/>
        </w:rPr>
      </w:pPr>
      <w:r w:rsidRPr="00300207">
        <w:rPr>
          <w:rFonts w:eastAsia="標楷體"/>
          <w:szCs w:val="24"/>
        </w:rPr>
        <w:t xml:space="preserve">        </w:t>
      </w:r>
      <w:r w:rsidR="00A377A7">
        <w:rPr>
          <w:rFonts w:eastAsia="標楷體" w:hint="eastAsia"/>
          <w:szCs w:val="24"/>
        </w:rPr>
        <w:t xml:space="preserve">  </w:t>
      </w:r>
      <w:r w:rsidRPr="00300207">
        <w:rPr>
          <w:rFonts w:eastAsia="標楷體" w:hint="eastAsia"/>
          <w:szCs w:val="24"/>
        </w:rPr>
        <w:t>三、本</w:t>
      </w:r>
      <w:r w:rsidR="00A047C8" w:rsidRPr="00300207">
        <w:rPr>
          <w:rFonts w:eastAsia="標楷體" w:hint="eastAsia"/>
          <w:szCs w:val="24"/>
        </w:rPr>
        <w:t>班</w:t>
      </w:r>
      <w:r w:rsidRPr="00300207">
        <w:rPr>
          <w:rFonts w:eastAsia="標楷體" w:hint="eastAsia"/>
          <w:szCs w:val="24"/>
        </w:rPr>
        <w:t>規章之核定</w:t>
      </w:r>
    </w:p>
    <w:p w:rsidR="001B4934" w:rsidRPr="00300207" w:rsidRDefault="001B4934" w:rsidP="00905B70">
      <w:pPr>
        <w:rPr>
          <w:rFonts w:eastAsia="標楷體"/>
          <w:szCs w:val="24"/>
        </w:rPr>
      </w:pPr>
      <w:r w:rsidRPr="00300207">
        <w:rPr>
          <w:rFonts w:eastAsia="標楷體"/>
          <w:szCs w:val="24"/>
        </w:rPr>
        <w:t xml:space="preserve">        </w:t>
      </w:r>
      <w:r w:rsidR="00A377A7">
        <w:rPr>
          <w:rFonts w:eastAsia="標楷體" w:hint="eastAsia"/>
          <w:szCs w:val="24"/>
        </w:rPr>
        <w:t xml:space="preserve">  </w:t>
      </w:r>
      <w:r w:rsidRPr="00300207">
        <w:rPr>
          <w:rFonts w:eastAsia="標楷體" w:hint="eastAsia"/>
          <w:szCs w:val="24"/>
        </w:rPr>
        <w:t>四、本</w:t>
      </w:r>
      <w:r w:rsidR="00A047C8" w:rsidRPr="00300207">
        <w:rPr>
          <w:rFonts w:eastAsia="標楷體" w:hint="eastAsia"/>
          <w:szCs w:val="24"/>
        </w:rPr>
        <w:t>班</w:t>
      </w:r>
      <w:r w:rsidRPr="00300207">
        <w:rPr>
          <w:rFonts w:eastAsia="標楷體" w:hint="eastAsia"/>
          <w:szCs w:val="24"/>
        </w:rPr>
        <w:t>事務之議決</w:t>
      </w:r>
    </w:p>
    <w:p w:rsidR="001B4934" w:rsidRPr="00300207" w:rsidRDefault="001B4934" w:rsidP="00905B70">
      <w:pPr>
        <w:rPr>
          <w:rFonts w:eastAsia="標楷體"/>
          <w:szCs w:val="24"/>
        </w:rPr>
      </w:pPr>
      <w:r w:rsidRPr="00300207">
        <w:rPr>
          <w:rFonts w:eastAsia="標楷體"/>
          <w:szCs w:val="24"/>
        </w:rPr>
        <w:t xml:space="preserve">        </w:t>
      </w:r>
      <w:r w:rsidR="00A377A7">
        <w:rPr>
          <w:rFonts w:eastAsia="標楷體" w:hint="eastAsia"/>
          <w:szCs w:val="24"/>
        </w:rPr>
        <w:t xml:space="preserve">  </w:t>
      </w:r>
      <w:r w:rsidRPr="00300207">
        <w:rPr>
          <w:rFonts w:eastAsia="標楷體" w:hint="eastAsia"/>
          <w:szCs w:val="24"/>
        </w:rPr>
        <w:t>五、院方交付任務之執行</w:t>
      </w:r>
    </w:p>
    <w:p w:rsidR="001B4934" w:rsidRPr="00300207" w:rsidRDefault="001B4934" w:rsidP="00905B70">
      <w:pPr>
        <w:rPr>
          <w:rFonts w:eastAsia="標楷體"/>
          <w:szCs w:val="24"/>
        </w:rPr>
      </w:pPr>
      <w:r w:rsidRPr="00300207">
        <w:rPr>
          <w:rFonts w:eastAsia="標楷體"/>
          <w:szCs w:val="24"/>
        </w:rPr>
        <w:t xml:space="preserve">        </w:t>
      </w:r>
      <w:r w:rsidR="00A377A7">
        <w:rPr>
          <w:rFonts w:eastAsia="標楷體" w:hint="eastAsia"/>
          <w:szCs w:val="24"/>
        </w:rPr>
        <w:t xml:space="preserve">  </w:t>
      </w:r>
      <w:r w:rsidRPr="00300207">
        <w:rPr>
          <w:rFonts w:eastAsia="標楷體" w:hint="eastAsia"/>
          <w:szCs w:val="24"/>
        </w:rPr>
        <w:t>六、院方事務之建議</w:t>
      </w:r>
    </w:p>
    <w:p w:rsidR="001B4934" w:rsidRPr="00300207" w:rsidRDefault="001B4934" w:rsidP="00905B70">
      <w:pPr>
        <w:rPr>
          <w:rFonts w:eastAsia="標楷體"/>
          <w:szCs w:val="24"/>
        </w:rPr>
      </w:pPr>
      <w:r w:rsidRPr="00300207">
        <w:rPr>
          <w:rFonts w:eastAsia="標楷體"/>
          <w:szCs w:val="24"/>
        </w:rPr>
        <w:t xml:space="preserve">        </w:t>
      </w:r>
      <w:r w:rsidR="00A377A7">
        <w:rPr>
          <w:rFonts w:eastAsia="標楷體" w:hint="eastAsia"/>
          <w:szCs w:val="24"/>
        </w:rPr>
        <w:t xml:space="preserve">  </w:t>
      </w:r>
      <w:r w:rsidRPr="00300207">
        <w:rPr>
          <w:rFonts w:eastAsia="標楷體" w:hint="eastAsia"/>
          <w:szCs w:val="24"/>
        </w:rPr>
        <w:t>七、其他與本</w:t>
      </w:r>
      <w:r w:rsidR="00A047C8" w:rsidRPr="00300207">
        <w:rPr>
          <w:rFonts w:eastAsia="標楷體" w:hint="eastAsia"/>
          <w:szCs w:val="24"/>
        </w:rPr>
        <w:t>班</w:t>
      </w:r>
      <w:r w:rsidRPr="00300207">
        <w:rPr>
          <w:rFonts w:eastAsia="標楷體" w:hint="eastAsia"/>
          <w:szCs w:val="24"/>
        </w:rPr>
        <w:t>相關事項之處理</w:t>
      </w:r>
    </w:p>
    <w:p w:rsidR="001B4934" w:rsidRPr="00F02192" w:rsidRDefault="001B4934">
      <w:pPr>
        <w:spacing w:before="240"/>
        <w:ind w:left="1134" w:hanging="1134"/>
        <w:rPr>
          <w:rFonts w:eastAsia="標楷體"/>
          <w:color w:val="FF0000"/>
          <w:szCs w:val="24"/>
        </w:rPr>
      </w:pPr>
      <w:r w:rsidRPr="00300207">
        <w:rPr>
          <w:rFonts w:eastAsia="標楷體" w:hint="eastAsia"/>
          <w:szCs w:val="24"/>
        </w:rPr>
        <w:t>第三條</w:t>
      </w:r>
      <w:r w:rsidRPr="00300207">
        <w:rPr>
          <w:rFonts w:eastAsia="標楷體"/>
          <w:szCs w:val="24"/>
        </w:rPr>
        <w:tab/>
      </w:r>
      <w:r w:rsidR="00A047C8" w:rsidRPr="00F02192">
        <w:rPr>
          <w:rFonts w:eastAsia="標楷體" w:hint="eastAsia"/>
          <w:color w:val="FF0000"/>
          <w:szCs w:val="24"/>
        </w:rPr>
        <w:t>班</w:t>
      </w:r>
      <w:proofErr w:type="gramStart"/>
      <w:r w:rsidRPr="00F02192">
        <w:rPr>
          <w:rFonts w:eastAsia="標楷體" w:hint="eastAsia"/>
          <w:color w:val="FF0000"/>
          <w:szCs w:val="24"/>
        </w:rPr>
        <w:t>務</w:t>
      </w:r>
      <w:proofErr w:type="gramEnd"/>
      <w:r w:rsidRPr="00F02192">
        <w:rPr>
          <w:rFonts w:eastAsia="標楷體" w:hint="eastAsia"/>
          <w:color w:val="FF0000"/>
          <w:szCs w:val="24"/>
        </w:rPr>
        <w:t>會議</w:t>
      </w:r>
      <w:r w:rsidR="00300207" w:rsidRPr="00F02192">
        <w:rPr>
          <w:rFonts w:eastAsia="標楷體" w:hint="eastAsia"/>
          <w:color w:val="FF0000"/>
          <w:szCs w:val="24"/>
        </w:rPr>
        <w:t>由</w:t>
      </w:r>
      <w:r w:rsidR="00F31380" w:rsidRPr="00F02192">
        <w:rPr>
          <w:rFonts w:eastAsia="標楷體" w:hint="eastAsia"/>
          <w:color w:val="FF0000"/>
          <w:szCs w:val="24"/>
        </w:rPr>
        <w:t>博士</w:t>
      </w:r>
      <w:r w:rsidR="00225D23" w:rsidRPr="00F02192">
        <w:rPr>
          <w:rFonts w:eastAsia="標楷體" w:hAnsi="標楷體" w:hint="eastAsia"/>
          <w:color w:val="FF0000"/>
        </w:rPr>
        <w:t>班主任</w:t>
      </w:r>
      <w:r w:rsidR="00F31380" w:rsidRPr="00F02192">
        <w:rPr>
          <w:rFonts w:eastAsia="標楷體" w:hAnsi="標楷體" w:hint="eastAsia"/>
          <w:color w:val="FF0000"/>
        </w:rPr>
        <w:t>、</w:t>
      </w:r>
      <w:r w:rsidR="009E2365" w:rsidRPr="00F02192">
        <w:rPr>
          <w:rFonts w:eastAsia="標楷體" w:hAnsi="標楷體" w:hint="eastAsia"/>
          <w:color w:val="FF0000"/>
          <w:u w:val="single"/>
        </w:rPr>
        <w:t>班主任聘請之</w:t>
      </w:r>
      <w:r w:rsidR="00F31380" w:rsidRPr="00F02192">
        <w:rPr>
          <w:rFonts w:eastAsia="標楷體" w:hint="eastAsia"/>
          <w:color w:val="FF0000"/>
          <w:szCs w:val="24"/>
          <w:u w:val="single"/>
        </w:rPr>
        <w:t>博士班各組召集人</w:t>
      </w:r>
      <w:r w:rsidR="009E2365" w:rsidRPr="00F02192">
        <w:rPr>
          <w:rFonts w:eastAsia="標楷體" w:hAnsi="標楷體" w:hint="eastAsia"/>
          <w:color w:val="FF0000"/>
          <w:u w:val="single"/>
        </w:rPr>
        <w:t>及</w:t>
      </w:r>
      <w:r w:rsidR="00A61B92" w:rsidRPr="00F02192">
        <w:rPr>
          <w:rFonts w:eastAsia="標楷體" w:hAnsi="標楷體" w:hint="eastAsia"/>
          <w:color w:val="FF0000"/>
          <w:u w:val="single"/>
        </w:rPr>
        <w:t>本院</w:t>
      </w:r>
      <w:r w:rsidR="00225D23" w:rsidRPr="00F02192">
        <w:rPr>
          <w:rFonts w:eastAsia="標楷體" w:hAnsi="標楷體" w:hint="eastAsia"/>
          <w:color w:val="FF0000"/>
          <w:u w:val="single"/>
        </w:rPr>
        <w:t>教師五至七名組成。</w:t>
      </w:r>
      <w:r w:rsidR="00225D23" w:rsidRPr="00F02192">
        <w:rPr>
          <w:rFonts w:eastAsia="標楷體" w:hAnsi="標楷體" w:hint="eastAsia"/>
          <w:color w:val="FF0000"/>
        </w:rPr>
        <w:t>班主任為會議召集人，並得邀請相關人員列席。</w:t>
      </w:r>
    </w:p>
    <w:p w:rsidR="001B4934" w:rsidRPr="00300207" w:rsidRDefault="001B4934">
      <w:pPr>
        <w:spacing w:before="240"/>
        <w:ind w:left="1134" w:hanging="1134"/>
        <w:rPr>
          <w:rFonts w:eastAsia="標楷體"/>
          <w:szCs w:val="24"/>
        </w:rPr>
      </w:pPr>
      <w:r w:rsidRPr="00300207">
        <w:rPr>
          <w:rFonts w:eastAsia="標楷體" w:hint="eastAsia"/>
          <w:szCs w:val="24"/>
        </w:rPr>
        <w:t>第四條</w:t>
      </w:r>
      <w:r w:rsidRPr="00300207">
        <w:rPr>
          <w:rFonts w:eastAsia="標楷體"/>
          <w:szCs w:val="24"/>
        </w:rPr>
        <w:tab/>
      </w:r>
      <w:r w:rsidR="00A047C8" w:rsidRPr="00300207">
        <w:rPr>
          <w:rFonts w:eastAsia="標楷體" w:hint="eastAsia"/>
          <w:szCs w:val="24"/>
        </w:rPr>
        <w:t>班</w:t>
      </w:r>
      <w:proofErr w:type="gramStart"/>
      <w:r w:rsidRPr="00300207">
        <w:rPr>
          <w:rFonts w:eastAsia="標楷體" w:hint="eastAsia"/>
          <w:szCs w:val="24"/>
        </w:rPr>
        <w:t>務</w:t>
      </w:r>
      <w:proofErr w:type="gramEnd"/>
      <w:r w:rsidRPr="00300207">
        <w:rPr>
          <w:rFonts w:eastAsia="標楷體" w:hint="eastAsia"/>
          <w:szCs w:val="24"/>
        </w:rPr>
        <w:t>會議須有委員</w:t>
      </w:r>
      <w:r w:rsidR="00A047C8" w:rsidRPr="00300207">
        <w:rPr>
          <w:rFonts w:eastAsia="標楷體" w:hint="eastAsia"/>
          <w:szCs w:val="24"/>
        </w:rPr>
        <w:t>二分</w:t>
      </w:r>
      <w:r w:rsidRPr="00300207">
        <w:rPr>
          <w:rFonts w:eastAsia="標楷體" w:hint="eastAsia"/>
          <w:szCs w:val="24"/>
        </w:rPr>
        <w:t>之</w:t>
      </w:r>
      <w:r w:rsidR="00A047C8" w:rsidRPr="00300207">
        <w:rPr>
          <w:rFonts w:eastAsia="標楷體" w:hint="eastAsia"/>
          <w:szCs w:val="24"/>
        </w:rPr>
        <w:t>一</w:t>
      </w:r>
      <w:r w:rsidRPr="00300207">
        <w:rPr>
          <w:rFonts w:eastAsia="標楷體" w:hint="eastAsia"/>
          <w:szCs w:val="24"/>
        </w:rPr>
        <w:t>以上出席，始得開會，</w:t>
      </w:r>
      <w:r w:rsidR="00B46004" w:rsidRPr="00300207">
        <w:rPr>
          <w:rFonts w:eastAsia="標楷體" w:hint="eastAsia"/>
          <w:szCs w:val="24"/>
        </w:rPr>
        <w:t>會議</w:t>
      </w:r>
      <w:r w:rsidRPr="00300207">
        <w:rPr>
          <w:rFonts w:eastAsia="標楷體" w:hint="eastAsia"/>
          <w:szCs w:val="24"/>
        </w:rPr>
        <w:t>召集人因事不能出席時，由其職務代理人主持會議。</w:t>
      </w:r>
    </w:p>
    <w:p w:rsidR="001B4934" w:rsidRPr="00300207" w:rsidRDefault="001B4934">
      <w:pPr>
        <w:spacing w:before="240"/>
        <w:ind w:left="1134" w:hanging="1134"/>
        <w:rPr>
          <w:rFonts w:eastAsia="標楷體"/>
          <w:szCs w:val="24"/>
        </w:rPr>
      </w:pPr>
      <w:r w:rsidRPr="00300207">
        <w:rPr>
          <w:rFonts w:eastAsia="標楷體" w:hint="eastAsia"/>
          <w:szCs w:val="24"/>
        </w:rPr>
        <w:t>第五條</w:t>
      </w:r>
      <w:r w:rsidRPr="00300207">
        <w:rPr>
          <w:rFonts w:eastAsia="標楷體"/>
          <w:szCs w:val="24"/>
        </w:rPr>
        <w:tab/>
      </w:r>
      <w:r w:rsidR="00A047C8" w:rsidRPr="00300207">
        <w:rPr>
          <w:rFonts w:eastAsia="標楷體" w:hint="eastAsia"/>
          <w:szCs w:val="24"/>
        </w:rPr>
        <w:t>班</w:t>
      </w:r>
      <w:proofErr w:type="gramStart"/>
      <w:r w:rsidRPr="00300207">
        <w:rPr>
          <w:rFonts w:eastAsia="標楷體" w:hint="eastAsia"/>
          <w:szCs w:val="24"/>
        </w:rPr>
        <w:t>務</w:t>
      </w:r>
      <w:proofErr w:type="gramEnd"/>
      <w:r w:rsidRPr="00300207">
        <w:rPr>
          <w:rFonts w:eastAsia="標楷體" w:hint="eastAsia"/>
          <w:szCs w:val="24"/>
        </w:rPr>
        <w:t>會議以每</w:t>
      </w:r>
      <w:r w:rsidR="00A047C8" w:rsidRPr="00300207">
        <w:rPr>
          <w:rFonts w:eastAsia="標楷體" w:hint="eastAsia"/>
          <w:szCs w:val="24"/>
        </w:rPr>
        <w:t>學期至少</w:t>
      </w:r>
      <w:r w:rsidRPr="00300207">
        <w:rPr>
          <w:rFonts w:eastAsia="標楷體" w:hint="eastAsia"/>
          <w:szCs w:val="24"/>
        </w:rPr>
        <w:t>開會一次為原則，必要時得召開臨時會議</w:t>
      </w:r>
      <w:r w:rsidRPr="004737D3">
        <w:rPr>
          <w:rFonts w:eastAsia="標楷體" w:hint="eastAsia"/>
          <w:szCs w:val="24"/>
        </w:rPr>
        <w:t>。</w:t>
      </w:r>
      <w:r w:rsidR="00C20449" w:rsidRPr="00300207">
        <w:rPr>
          <w:rFonts w:eastAsia="標楷體" w:hint="eastAsia"/>
          <w:szCs w:val="24"/>
        </w:rPr>
        <w:t>臨時會議由博士班主任視需要召開，或經班</w:t>
      </w:r>
      <w:proofErr w:type="gramStart"/>
      <w:r w:rsidR="00C20449" w:rsidRPr="00300207">
        <w:rPr>
          <w:rFonts w:eastAsia="標楷體" w:hint="eastAsia"/>
          <w:szCs w:val="24"/>
        </w:rPr>
        <w:t>務</w:t>
      </w:r>
      <w:proofErr w:type="gramEnd"/>
      <w:r w:rsidR="00C20449" w:rsidRPr="00300207">
        <w:rPr>
          <w:rFonts w:eastAsia="標楷體" w:hint="eastAsia"/>
          <w:szCs w:val="24"/>
        </w:rPr>
        <w:t>會議代表四分之一以上之書面提議後，於二</w:t>
      </w:r>
      <w:proofErr w:type="gramStart"/>
      <w:r w:rsidR="00C20449" w:rsidRPr="00300207">
        <w:rPr>
          <w:rFonts w:eastAsia="標楷體" w:hint="eastAsia"/>
          <w:szCs w:val="24"/>
        </w:rPr>
        <w:t>週</w:t>
      </w:r>
      <w:proofErr w:type="gramEnd"/>
      <w:r w:rsidR="00C20449" w:rsidRPr="00300207">
        <w:rPr>
          <w:rFonts w:eastAsia="標楷體" w:hint="eastAsia"/>
          <w:szCs w:val="24"/>
        </w:rPr>
        <w:t>內召開。</w:t>
      </w:r>
    </w:p>
    <w:p w:rsidR="001B4934" w:rsidRPr="00300207" w:rsidRDefault="001B4934">
      <w:pPr>
        <w:spacing w:before="240"/>
        <w:rPr>
          <w:rFonts w:eastAsia="標楷體"/>
          <w:szCs w:val="24"/>
        </w:rPr>
      </w:pPr>
      <w:r w:rsidRPr="00300207">
        <w:rPr>
          <w:rFonts w:eastAsia="標楷體" w:hint="eastAsia"/>
          <w:szCs w:val="24"/>
        </w:rPr>
        <w:t>第六條</w:t>
      </w:r>
      <w:r w:rsidRPr="00300207">
        <w:rPr>
          <w:rFonts w:eastAsia="標楷體"/>
          <w:szCs w:val="24"/>
        </w:rPr>
        <w:t xml:space="preserve">  </w:t>
      </w:r>
      <w:r w:rsidR="00A377A7">
        <w:rPr>
          <w:rFonts w:eastAsia="標楷體" w:hint="eastAsia"/>
          <w:szCs w:val="24"/>
        </w:rPr>
        <w:t xml:space="preserve"> </w:t>
      </w:r>
      <w:r w:rsidR="00A047C8" w:rsidRPr="00300207">
        <w:rPr>
          <w:rFonts w:eastAsia="標楷體" w:hint="eastAsia"/>
          <w:szCs w:val="24"/>
        </w:rPr>
        <w:t>班</w:t>
      </w:r>
      <w:proofErr w:type="gramStart"/>
      <w:r w:rsidRPr="00300207">
        <w:rPr>
          <w:rFonts w:eastAsia="標楷體" w:hint="eastAsia"/>
          <w:szCs w:val="24"/>
        </w:rPr>
        <w:t>務</w:t>
      </w:r>
      <w:proofErr w:type="gramEnd"/>
      <w:r w:rsidRPr="00300207">
        <w:rPr>
          <w:rFonts w:eastAsia="標楷體" w:hint="eastAsia"/>
          <w:szCs w:val="24"/>
        </w:rPr>
        <w:t>會議得設各相關委員會，執行各項任務。</w:t>
      </w:r>
    </w:p>
    <w:p w:rsidR="001B4934" w:rsidRPr="00300207" w:rsidRDefault="001B4934">
      <w:pPr>
        <w:spacing w:before="240"/>
        <w:rPr>
          <w:rFonts w:eastAsia="標楷體"/>
          <w:szCs w:val="24"/>
        </w:rPr>
      </w:pPr>
      <w:r w:rsidRPr="00300207">
        <w:rPr>
          <w:rFonts w:eastAsia="標楷體" w:hint="eastAsia"/>
          <w:szCs w:val="24"/>
        </w:rPr>
        <w:t>第七條</w:t>
      </w:r>
      <w:r w:rsidRPr="00300207">
        <w:rPr>
          <w:rFonts w:eastAsia="標楷體"/>
          <w:szCs w:val="24"/>
        </w:rPr>
        <w:t xml:space="preserve">  </w:t>
      </w:r>
      <w:r w:rsidR="00A377A7">
        <w:rPr>
          <w:rFonts w:eastAsia="標楷體" w:hint="eastAsia"/>
          <w:szCs w:val="24"/>
        </w:rPr>
        <w:t xml:space="preserve"> </w:t>
      </w:r>
      <w:r w:rsidRPr="00300207">
        <w:rPr>
          <w:rFonts w:eastAsia="標楷體" w:hint="eastAsia"/>
          <w:szCs w:val="24"/>
        </w:rPr>
        <w:t>本辦法經</w:t>
      </w:r>
      <w:r w:rsidR="007E0845" w:rsidRPr="00300207">
        <w:rPr>
          <w:rFonts w:eastAsia="標楷體" w:hint="eastAsia"/>
          <w:szCs w:val="24"/>
        </w:rPr>
        <w:t>班</w:t>
      </w:r>
      <w:proofErr w:type="gramStart"/>
      <w:r w:rsidRPr="00300207">
        <w:rPr>
          <w:rFonts w:eastAsia="標楷體" w:hint="eastAsia"/>
          <w:szCs w:val="24"/>
        </w:rPr>
        <w:t>務</w:t>
      </w:r>
      <w:proofErr w:type="gramEnd"/>
      <w:r w:rsidRPr="00300207">
        <w:rPr>
          <w:rFonts w:eastAsia="標楷體" w:hint="eastAsia"/>
          <w:szCs w:val="24"/>
        </w:rPr>
        <w:t>會議通過，報請院</w:t>
      </w:r>
      <w:proofErr w:type="gramStart"/>
      <w:r w:rsidRPr="00300207">
        <w:rPr>
          <w:rFonts w:eastAsia="標楷體" w:hint="eastAsia"/>
          <w:szCs w:val="24"/>
        </w:rPr>
        <w:t>務</w:t>
      </w:r>
      <w:proofErr w:type="gramEnd"/>
      <w:r w:rsidRPr="00300207">
        <w:rPr>
          <w:rFonts w:eastAsia="標楷體" w:hint="eastAsia"/>
          <w:szCs w:val="24"/>
        </w:rPr>
        <w:t>會議核備後實施，修正時亦同。</w:t>
      </w:r>
    </w:p>
    <w:sectPr w:rsidR="001B4934" w:rsidRPr="00300207" w:rsidSect="00024C9A">
      <w:pgSz w:w="11906" w:h="16838"/>
      <w:pgMar w:top="1134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18" w:rsidRDefault="00C01918" w:rsidP="00F7785A">
      <w:pPr>
        <w:spacing w:line="240" w:lineRule="auto"/>
      </w:pPr>
      <w:r>
        <w:separator/>
      </w:r>
    </w:p>
  </w:endnote>
  <w:endnote w:type="continuationSeparator" w:id="0">
    <w:p w:rsidR="00C01918" w:rsidRDefault="00C01918" w:rsidP="00F77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18" w:rsidRDefault="00C01918" w:rsidP="00F7785A">
      <w:pPr>
        <w:spacing w:line="240" w:lineRule="auto"/>
      </w:pPr>
      <w:r>
        <w:separator/>
      </w:r>
    </w:p>
  </w:footnote>
  <w:footnote w:type="continuationSeparator" w:id="0">
    <w:p w:rsidR="00C01918" w:rsidRDefault="00C01918" w:rsidP="00F778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48F"/>
    <w:multiLevelType w:val="singleLevel"/>
    <w:tmpl w:val="0D5E2D80"/>
    <w:lvl w:ilvl="0">
      <w:start w:val="3"/>
      <w:numFmt w:val="taiwaneseCountingThousand"/>
      <w:lvlText w:val="第%1條 "/>
      <w:legacy w:legacy="1" w:legacySpace="0" w:legacyIndent="1125"/>
      <w:lvlJc w:val="left"/>
      <w:pPr>
        <w:ind w:left="1125" w:hanging="1125"/>
      </w:pPr>
      <w:rPr>
        <w:rFonts w:ascii="華康中楷體" w:eastAsia="華康中楷體" w:hint="eastAsia"/>
        <w:b w:val="0"/>
        <w:i w:val="0"/>
        <w:sz w:val="28"/>
        <w:u w:val="none"/>
      </w:rPr>
    </w:lvl>
  </w:abstractNum>
  <w:abstractNum w:abstractNumId="1">
    <w:nsid w:val="2C8400AA"/>
    <w:multiLevelType w:val="hybridMultilevel"/>
    <w:tmpl w:val="66B47EAE"/>
    <w:lvl w:ilvl="0" w:tplc="DB784DE2">
      <w:start w:val="1"/>
      <w:numFmt w:val="taiwaneseCountingThousand"/>
      <w:lvlText w:val="第%1條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lvl w:ilvl="0">
        <w:start w:val="4"/>
        <w:numFmt w:val="taiwaneseCountingThousand"/>
        <w:lvlText w:val="第%1條 "/>
        <w:legacy w:legacy="1" w:legacySpace="0" w:legacyIndent="1125"/>
        <w:lvlJc w:val="left"/>
        <w:pPr>
          <w:ind w:left="1125" w:hanging="1125"/>
        </w:pPr>
        <w:rPr>
          <w:rFonts w:ascii="華康中楷體" w:eastAsia="華康中楷體" w:hint="eastAsia"/>
          <w:b w:val="0"/>
          <w:i w:val="0"/>
          <w:sz w:val="28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A6"/>
    <w:rsid w:val="00024C9A"/>
    <w:rsid w:val="00063BD9"/>
    <w:rsid w:val="000720D5"/>
    <w:rsid w:val="000878A6"/>
    <w:rsid w:val="00136F59"/>
    <w:rsid w:val="0014545D"/>
    <w:rsid w:val="001B4934"/>
    <w:rsid w:val="001C1B93"/>
    <w:rsid w:val="001D2D5A"/>
    <w:rsid w:val="001F4743"/>
    <w:rsid w:val="00221945"/>
    <w:rsid w:val="00225D23"/>
    <w:rsid w:val="002A739C"/>
    <w:rsid w:val="002C5CCB"/>
    <w:rsid w:val="00300207"/>
    <w:rsid w:val="00325BF7"/>
    <w:rsid w:val="00325EF1"/>
    <w:rsid w:val="00375E09"/>
    <w:rsid w:val="003B5F9C"/>
    <w:rsid w:val="00421803"/>
    <w:rsid w:val="004737D3"/>
    <w:rsid w:val="004A0EAB"/>
    <w:rsid w:val="004B276D"/>
    <w:rsid w:val="004D497B"/>
    <w:rsid w:val="00551FD9"/>
    <w:rsid w:val="00582D6B"/>
    <w:rsid w:val="0061206E"/>
    <w:rsid w:val="00650965"/>
    <w:rsid w:val="00695954"/>
    <w:rsid w:val="00700B0C"/>
    <w:rsid w:val="007C13CB"/>
    <w:rsid w:val="007D5C7E"/>
    <w:rsid w:val="007E0845"/>
    <w:rsid w:val="00882B40"/>
    <w:rsid w:val="008E495F"/>
    <w:rsid w:val="00905B70"/>
    <w:rsid w:val="00913D6E"/>
    <w:rsid w:val="00920B69"/>
    <w:rsid w:val="00991DD4"/>
    <w:rsid w:val="009A20DF"/>
    <w:rsid w:val="009C1CCB"/>
    <w:rsid w:val="009E2365"/>
    <w:rsid w:val="00A047C8"/>
    <w:rsid w:val="00A377A7"/>
    <w:rsid w:val="00A61B92"/>
    <w:rsid w:val="00A943FF"/>
    <w:rsid w:val="00AC3BC3"/>
    <w:rsid w:val="00AD30E0"/>
    <w:rsid w:val="00B11640"/>
    <w:rsid w:val="00B30396"/>
    <w:rsid w:val="00B46004"/>
    <w:rsid w:val="00B922A1"/>
    <w:rsid w:val="00C01918"/>
    <w:rsid w:val="00C1718B"/>
    <w:rsid w:val="00C20449"/>
    <w:rsid w:val="00C2422F"/>
    <w:rsid w:val="00CE5332"/>
    <w:rsid w:val="00D167B4"/>
    <w:rsid w:val="00D5133C"/>
    <w:rsid w:val="00D673BC"/>
    <w:rsid w:val="00D82AF7"/>
    <w:rsid w:val="00D8740A"/>
    <w:rsid w:val="00D945D5"/>
    <w:rsid w:val="00DF373F"/>
    <w:rsid w:val="00E02568"/>
    <w:rsid w:val="00E83974"/>
    <w:rsid w:val="00E9575B"/>
    <w:rsid w:val="00EB1FD8"/>
    <w:rsid w:val="00EB413D"/>
    <w:rsid w:val="00EC56A6"/>
    <w:rsid w:val="00F01845"/>
    <w:rsid w:val="00F02192"/>
    <w:rsid w:val="00F31380"/>
    <w:rsid w:val="00F43223"/>
    <w:rsid w:val="00F459DF"/>
    <w:rsid w:val="00F7785A"/>
    <w:rsid w:val="00FF20E9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9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4C9A"/>
    <w:pPr>
      <w:spacing w:before="240"/>
      <w:ind w:left="1125"/>
    </w:pPr>
    <w:rPr>
      <w:rFonts w:ascii="華康中楷體" w:eastAsia="華康中楷體"/>
      <w:sz w:val="28"/>
      <w:u w:val="single"/>
    </w:rPr>
  </w:style>
  <w:style w:type="paragraph" w:styleId="a4">
    <w:name w:val="header"/>
    <w:basedOn w:val="a"/>
    <w:link w:val="a5"/>
    <w:rsid w:val="00F778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7785A"/>
  </w:style>
  <w:style w:type="paragraph" w:styleId="a6">
    <w:name w:val="footer"/>
    <w:basedOn w:val="a"/>
    <w:link w:val="a7"/>
    <w:rsid w:val="00F778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77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9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4C9A"/>
    <w:pPr>
      <w:spacing w:before="240"/>
      <w:ind w:left="1125"/>
    </w:pPr>
    <w:rPr>
      <w:rFonts w:ascii="華康中楷體" w:eastAsia="華康中楷體"/>
      <w:sz w:val="28"/>
      <w:u w:val="single"/>
    </w:rPr>
  </w:style>
  <w:style w:type="paragraph" w:styleId="a4">
    <w:name w:val="header"/>
    <w:basedOn w:val="a"/>
    <w:link w:val="a5"/>
    <w:rsid w:val="00F778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7785A"/>
  </w:style>
  <w:style w:type="paragraph" w:styleId="a6">
    <w:name w:val="footer"/>
    <w:basedOn w:val="a"/>
    <w:link w:val="a7"/>
    <w:rsid w:val="00F778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7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元智工學院財務金融系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元智工學院</dc:title>
  <dc:creator>FN耿慧玲</dc:creator>
  <cp:lastModifiedBy>user</cp:lastModifiedBy>
  <cp:revision>2</cp:revision>
  <cp:lastPrinted>2004-05-24T08:04:00Z</cp:lastPrinted>
  <dcterms:created xsi:type="dcterms:W3CDTF">2014-08-19T08:19:00Z</dcterms:created>
  <dcterms:modified xsi:type="dcterms:W3CDTF">2014-08-19T08:19:00Z</dcterms:modified>
</cp:coreProperties>
</file>