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B9" w:rsidRPr="005A5C7D" w:rsidRDefault="008D79B9" w:rsidP="008D79B9">
      <w:pPr>
        <w:adjustRightInd w:val="0"/>
        <w:snapToGrid w:val="0"/>
        <w:spacing w:line="18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5A5C7D">
        <w:rPr>
          <w:rFonts w:ascii="標楷體" w:eastAsia="標楷體" w:hAnsi="標楷體" w:hint="eastAsia"/>
          <w:b/>
          <w:sz w:val="28"/>
          <w:szCs w:val="28"/>
        </w:rPr>
        <w:t>元  智  大  學</w:t>
      </w:r>
    </w:p>
    <w:p w:rsidR="008D79B9" w:rsidRPr="005A5C7D" w:rsidRDefault="008D79B9" w:rsidP="008D79B9">
      <w:pPr>
        <w:adjustRightInd w:val="0"/>
        <w:snapToGrid w:val="0"/>
        <w:spacing w:line="18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5A5C7D">
        <w:rPr>
          <w:rFonts w:ascii="標楷體" w:eastAsia="標楷體" w:hAnsi="標楷體" w:hint="eastAsia"/>
          <w:b/>
          <w:sz w:val="28"/>
          <w:szCs w:val="28"/>
        </w:rPr>
        <w:t>管 理 學 院</w:t>
      </w:r>
    </w:p>
    <w:p w:rsidR="008D79B9" w:rsidRPr="009D114A" w:rsidRDefault="008D79B9" w:rsidP="008D79B9">
      <w:pPr>
        <w:adjustRightInd w:val="0"/>
        <w:snapToGrid w:val="0"/>
        <w:spacing w:line="18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D114A">
        <w:rPr>
          <w:rFonts w:ascii="標楷體" w:eastAsia="標楷體" w:hAnsi="標楷體" w:hint="eastAsia"/>
          <w:b/>
          <w:color w:val="000000"/>
          <w:sz w:val="28"/>
          <w:szCs w:val="28"/>
        </w:rPr>
        <w:t>教師學年度績效獎勵「特優」等教師選拔辦法</w:t>
      </w:r>
    </w:p>
    <w:p w:rsidR="008D79B9" w:rsidRDefault="008D79B9" w:rsidP="008D79B9">
      <w:pPr>
        <w:adjustRightInd w:val="0"/>
        <w:snapToGrid w:val="0"/>
        <w:jc w:val="right"/>
        <w:rPr>
          <w:rFonts w:eastAsia="標楷體"/>
          <w:sz w:val="18"/>
          <w:szCs w:val="18"/>
        </w:rPr>
      </w:pPr>
    </w:p>
    <w:p w:rsidR="008D79B9" w:rsidRDefault="008D79B9" w:rsidP="008D79B9">
      <w:pPr>
        <w:adjustRightInd w:val="0"/>
        <w:snapToGrid w:val="0"/>
        <w:jc w:val="right"/>
        <w:rPr>
          <w:rFonts w:eastAsia="標楷體"/>
          <w:sz w:val="18"/>
          <w:szCs w:val="18"/>
        </w:rPr>
      </w:pPr>
    </w:p>
    <w:p w:rsidR="008D79B9" w:rsidRPr="00DD2A81" w:rsidRDefault="008D79B9" w:rsidP="008D79B9">
      <w:pPr>
        <w:adjustRightInd w:val="0"/>
        <w:snapToGrid w:val="0"/>
        <w:jc w:val="right"/>
        <w:rPr>
          <w:rFonts w:eastAsia="標楷體"/>
          <w:sz w:val="18"/>
          <w:szCs w:val="18"/>
        </w:rPr>
      </w:pPr>
      <w:r w:rsidRPr="00DD2A81">
        <w:rPr>
          <w:rFonts w:eastAsia="標楷體"/>
          <w:sz w:val="18"/>
          <w:szCs w:val="18"/>
        </w:rPr>
        <w:t xml:space="preserve">99.03.02 </w:t>
      </w:r>
      <w:r w:rsidRPr="00DD2A81">
        <w:rPr>
          <w:rFonts w:eastAsia="標楷體"/>
          <w:sz w:val="18"/>
          <w:szCs w:val="18"/>
        </w:rPr>
        <w:t>九十八學年度第五次管理學院組織調整任務委員會議通過</w:t>
      </w:r>
    </w:p>
    <w:p w:rsidR="008D79B9" w:rsidRPr="00DD2A81" w:rsidRDefault="008D79B9" w:rsidP="008D79B9">
      <w:pPr>
        <w:adjustRightInd w:val="0"/>
        <w:snapToGrid w:val="0"/>
        <w:jc w:val="right"/>
        <w:rPr>
          <w:rFonts w:eastAsia="標楷體"/>
          <w:sz w:val="18"/>
          <w:szCs w:val="18"/>
        </w:rPr>
      </w:pPr>
      <w:r w:rsidRPr="00DD2A81">
        <w:rPr>
          <w:rFonts w:eastAsia="標楷體"/>
          <w:sz w:val="18"/>
          <w:szCs w:val="18"/>
        </w:rPr>
        <w:t xml:space="preserve">99.03.31 </w:t>
      </w:r>
      <w:r w:rsidRPr="00DD2A81">
        <w:rPr>
          <w:rFonts w:eastAsia="標楷體"/>
          <w:sz w:val="18"/>
          <w:szCs w:val="18"/>
        </w:rPr>
        <w:t>九十八學年度第七次院</w:t>
      </w:r>
      <w:proofErr w:type="gramStart"/>
      <w:r w:rsidRPr="00DD2A81">
        <w:rPr>
          <w:rFonts w:eastAsia="標楷體"/>
          <w:sz w:val="18"/>
          <w:szCs w:val="18"/>
        </w:rPr>
        <w:t>務</w:t>
      </w:r>
      <w:proofErr w:type="gramEnd"/>
      <w:r w:rsidRPr="00DD2A81">
        <w:rPr>
          <w:rFonts w:eastAsia="標楷體"/>
          <w:sz w:val="18"/>
          <w:szCs w:val="18"/>
        </w:rPr>
        <w:t>會議通過</w:t>
      </w:r>
    </w:p>
    <w:p w:rsidR="008D79B9" w:rsidRPr="00DD2A81" w:rsidRDefault="008D79B9" w:rsidP="008D79B9">
      <w:pPr>
        <w:adjustRightInd w:val="0"/>
        <w:snapToGrid w:val="0"/>
        <w:jc w:val="right"/>
        <w:rPr>
          <w:rFonts w:eastAsia="標楷體"/>
          <w:sz w:val="20"/>
        </w:rPr>
      </w:pPr>
      <w:r w:rsidRPr="00DD2A81">
        <w:rPr>
          <w:rFonts w:eastAsia="標楷體"/>
          <w:sz w:val="20"/>
        </w:rPr>
        <w:t>104.12.01</w:t>
      </w:r>
      <w:proofErr w:type="gramStart"/>
      <w:r w:rsidRPr="00DD2A81">
        <w:rPr>
          <w:rFonts w:eastAsia="標楷體"/>
          <w:sz w:val="20"/>
        </w:rPr>
        <w:t>一</w:t>
      </w:r>
      <w:r w:rsidRPr="00DD2A81">
        <w:rPr>
          <w:rFonts w:eastAsia="標楷體"/>
          <w:bCs/>
          <w:kern w:val="0"/>
          <w:sz w:val="20"/>
        </w:rPr>
        <w:t>Ｏ</w:t>
      </w:r>
      <w:proofErr w:type="gramEnd"/>
      <w:r w:rsidRPr="00DD2A81">
        <w:rPr>
          <w:rFonts w:eastAsia="標楷體"/>
          <w:sz w:val="20"/>
        </w:rPr>
        <w:t>四學年度第六次主管會議通過</w:t>
      </w:r>
    </w:p>
    <w:p w:rsidR="008D79B9" w:rsidRPr="00DD2A81" w:rsidRDefault="008D79B9" w:rsidP="008D79B9">
      <w:pPr>
        <w:adjustRightInd w:val="0"/>
        <w:snapToGrid w:val="0"/>
        <w:spacing w:line="180" w:lineRule="atLeast"/>
        <w:ind w:rightChars="-36" w:right="-86"/>
        <w:jc w:val="right"/>
        <w:textAlignment w:val="baseline"/>
        <w:rPr>
          <w:rFonts w:eastAsia="標楷體"/>
          <w:sz w:val="18"/>
          <w:szCs w:val="18"/>
        </w:rPr>
      </w:pPr>
      <w:r w:rsidRPr="00DD2A81">
        <w:rPr>
          <w:rFonts w:eastAsia="標楷體"/>
          <w:sz w:val="20"/>
        </w:rPr>
        <w:t xml:space="preserve">104.12.30 </w:t>
      </w:r>
      <w:proofErr w:type="gramStart"/>
      <w:r w:rsidRPr="00DD2A81">
        <w:rPr>
          <w:rFonts w:eastAsia="標楷體"/>
          <w:sz w:val="20"/>
        </w:rPr>
        <w:t>一</w:t>
      </w:r>
      <w:r w:rsidRPr="00DD2A81">
        <w:rPr>
          <w:rFonts w:eastAsia="標楷體"/>
          <w:bCs/>
          <w:kern w:val="0"/>
          <w:sz w:val="20"/>
        </w:rPr>
        <w:t>Ｏ</w:t>
      </w:r>
      <w:proofErr w:type="gramEnd"/>
      <w:r w:rsidRPr="00DD2A81">
        <w:rPr>
          <w:rFonts w:eastAsia="標楷體"/>
          <w:sz w:val="20"/>
        </w:rPr>
        <w:t>四學年度第四次院</w:t>
      </w:r>
      <w:proofErr w:type="gramStart"/>
      <w:r w:rsidRPr="00DD2A81">
        <w:rPr>
          <w:rFonts w:eastAsia="標楷體"/>
          <w:sz w:val="20"/>
        </w:rPr>
        <w:t>務</w:t>
      </w:r>
      <w:proofErr w:type="gramEnd"/>
      <w:r w:rsidRPr="00DD2A81">
        <w:rPr>
          <w:rFonts w:eastAsia="標楷體"/>
          <w:sz w:val="20"/>
        </w:rPr>
        <w:t>會議通過</w:t>
      </w:r>
    </w:p>
    <w:p w:rsidR="008D79B9" w:rsidRPr="00DD2A81" w:rsidRDefault="008D79B9" w:rsidP="008D79B9">
      <w:pPr>
        <w:adjustRightInd w:val="0"/>
        <w:snapToGrid w:val="0"/>
        <w:jc w:val="right"/>
        <w:rPr>
          <w:rFonts w:eastAsia="標楷體"/>
          <w:sz w:val="18"/>
          <w:szCs w:val="18"/>
        </w:rPr>
      </w:pPr>
    </w:p>
    <w:p w:rsidR="008D79B9" w:rsidRDefault="008D79B9" w:rsidP="008D79B9">
      <w:pPr>
        <w:adjustRightInd w:val="0"/>
        <w:snapToGrid w:val="0"/>
        <w:jc w:val="right"/>
        <w:rPr>
          <w:rFonts w:eastAsia="標楷體"/>
          <w:sz w:val="18"/>
          <w:szCs w:val="18"/>
        </w:rPr>
      </w:pPr>
    </w:p>
    <w:p w:rsidR="008D79B9" w:rsidRPr="00097E7F" w:rsidRDefault="008D79B9" w:rsidP="008D79B9">
      <w:pPr>
        <w:adjustRightInd w:val="0"/>
        <w:snapToGrid w:val="0"/>
        <w:jc w:val="right"/>
        <w:rPr>
          <w:rFonts w:eastAsia="標楷體"/>
          <w:sz w:val="18"/>
          <w:szCs w:val="18"/>
        </w:rPr>
      </w:pPr>
    </w:p>
    <w:p w:rsidR="008D79B9" w:rsidRPr="00D06177" w:rsidRDefault="008D79B9" w:rsidP="008D79B9">
      <w:pPr>
        <w:numPr>
          <w:ilvl w:val="0"/>
          <w:numId w:val="11"/>
        </w:numPr>
        <w:adjustRightInd w:val="0"/>
        <w:snapToGrid w:val="0"/>
        <w:spacing w:beforeLines="10" w:before="36" w:afterLines="10" w:after="36" w:line="180" w:lineRule="atLeast"/>
        <w:jc w:val="both"/>
        <w:rPr>
          <w:rFonts w:ascii="標楷體" w:eastAsia="標楷體" w:hAnsi="標楷體"/>
          <w:color w:val="000000"/>
          <w:szCs w:val="24"/>
        </w:rPr>
      </w:pPr>
      <w:r w:rsidRPr="00D06177">
        <w:rPr>
          <w:rFonts w:ascii="標楷體" w:eastAsia="標楷體" w:hAnsi="標楷體" w:hint="eastAsia"/>
          <w:color w:val="000000"/>
          <w:szCs w:val="24"/>
        </w:rPr>
        <w:t>本院為選拔學年度績效獎勵「特優」等教師，特訂定本校「管理學院教師學年度績效獎勵「特優」等教師選拔辦法」。</w:t>
      </w:r>
    </w:p>
    <w:p w:rsidR="008D79B9" w:rsidRPr="00D06177" w:rsidRDefault="008D79B9" w:rsidP="008D79B9">
      <w:pPr>
        <w:numPr>
          <w:ilvl w:val="0"/>
          <w:numId w:val="11"/>
        </w:numPr>
        <w:adjustRightInd w:val="0"/>
        <w:snapToGrid w:val="0"/>
        <w:spacing w:beforeLines="10" w:before="36" w:afterLines="10" w:after="36" w:line="180" w:lineRule="atLeast"/>
        <w:jc w:val="both"/>
        <w:rPr>
          <w:rFonts w:ascii="標楷體" w:eastAsia="標楷體" w:hAnsi="標楷體"/>
          <w:color w:val="000000"/>
          <w:szCs w:val="24"/>
        </w:rPr>
      </w:pPr>
      <w:r w:rsidRPr="00D06177">
        <w:rPr>
          <w:rFonts w:ascii="標楷體" w:eastAsia="標楷體" w:hAnsi="標楷體" w:cs="DFKaiShu-SB-Estd-BF" w:hint="eastAsia"/>
          <w:color w:val="000000"/>
          <w:kern w:val="0"/>
          <w:szCs w:val="24"/>
        </w:rPr>
        <w:t>教師「教學」及「輔導暨服務」</w:t>
      </w:r>
      <w:r w:rsidRPr="00005D8F">
        <w:rPr>
          <w:rFonts w:ascii="標楷體" w:eastAsia="標楷體" w:hAnsi="標楷體" w:cs="DFKaiShu-SB-Estd-BF" w:hint="eastAsia"/>
          <w:kern w:val="0"/>
          <w:szCs w:val="24"/>
        </w:rPr>
        <w:t>績效獎勵評核</w:t>
      </w:r>
      <w:r w:rsidRPr="00D06177">
        <w:rPr>
          <w:rFonts w:ascii="標楷體" w:eastAsia="標楷體" w:hAnsi="標楷體" w:cs="DFKaiShu-SB-Estd-BF" w:hint="eastAsia"/>
          <w:color w:val="000000"/>
          <w:kern w:val="0"/>
          <w:szCs w:val="24"/>
        </w:rPr>
        <w:t>結果，經學群教師評審委員會初審，獲評為「優」等之教師，經學群教師評鑑作業負</w:t>
      </w:r>
      <w:r w:rsidRPr="00D06177">
        <w:rPr>
          <w:rFonts w:ascii="標楷體" w:eastAsia="標楷體" w:hAnsi="標楷體" w:cs="DFKaiShu-SB-Estd-BF"/>
          <w:color w:val="000000"/>
          <w:kern w:val="0"/>
          <w:szCs w:val="24"/>
        </w:rPr>
        <w:t>責</w:t>
      </w:r>
      <w:r w:rsidRPr="00D06177">
        <w:rPr>
          <w:rFonts w:ascii="標楷體" w:eastAsia="標楷體" w:hAnsi="標楷體" w:cs="DFKaiShu-SB-Estd-BF" w:hint="eastAsia"/>
          <w:color w:val="000000"/>
          <w:kern w:val="0"/>
          <w:szCs w:val="24"/>
        </w:rPr>
        <w:t>人推薦，得參加本院教師學年度績效獎勵「特優」等教師選拔。</w:t>
      </w:r>
    </w:p>
    <w:p w:rsidR="008D79B9" w:rsidRPr="00D06177" w:rsidRDefault="008D79B9" w:rsidP="008D79B9">
      <w:pPr>
        <w:numPr>
          <w:ilvl w:val="0"/>
          <w:numId w:val="11"/>
        </w:numPr>
        <w:adjustRightInd w:val="0"/>
        <w:snapToGrid w:val="0"/>
        <w:spacing w:beforeLines="10" w:before="36" w:afterLines="10" w:after="36" w:line="180" w:lineRule="atLeast"/>
        <w:jc w:val="both"/>
        <w:rPr>
          <w:rFonts w:ascii="標楷體" w:eastAsia="標楷體" w:hAnsi="標楷體"/>
          <w:color w:val="000000"/>
          <w:szCs w:val="24"/>
        </w:rPr>
      </w:pPr>
      <w:r w:rsidRPr="00D06177">
        <w:rPr>
          <w:rFonts w:ascii="標楷體" w:eastAsia="標楷體" w:hAnsi="標楷體" w:hint="eastAsia"/>
          <w:color w:val="000000"/>
          <w:szCs w:val="24"/>
        </w:rPr>
        <w:t>本院設置院教師</w:t>
      </w:r>
      <w:r w:rsidRPr="00D06177">
        <w:rPr>
          <w:rFonts w:ascii="標楷體" w:eastAsia="標楷體" w:hAnsi="標楷體" w:cs="DFKaiShu-SB-Estd-BF" w:hint="eastAsia"/>
          <w:color w:val="000000"/>
          <w:kern w:val="0"/>
          <w:szCs w:val="24"/>
        </w:rPr>
        <w:t>評鑑與獎勵</w:t>
      </w:r>
      <w:r w:rsidRPr="00D06177">
        <w:rPr>
          <w:rFonts w:ascii="標楷體" w:eastAsia="標楷體" w:hAnsi="標楷體" w:hint="eastAsia"/>
          <w:color w:val="000000"/>
          <w:szCs w:val="24"/>
        </w:rPr>
        <w:t>審議委員會（以下簡稱委員會）負責教師「教學」及「輔導暨服務」項目「特優」等教師選拔。委員會由</w:t>
      </w:r>
      <w:r w:rsidRPr="00D06177">
        <w:rPr>
          <w:rFonts w:eastAsia="標楷體" w:hint="eastAsia"/>
          <w:color w:val="000000"/>
          <w:szCs w:val="24"/>
        </w:rPr>
        <w:t>院長、各學士、碩士及博士班主任</w:t>
      </w:r>
      <w:r w:rsidRPr="00D06177">
        <w:rPr>
          <w:rFonts w:ascii="標楷體" w:eastAsia="標楷體" w:hAnsi="標楷體" w:hint="eastAsia"/>
          <w:color w:val="000000"/>
          <w:szCs w:val="24"/>
        </w:rPr>
        <w:t>組成，院長擔任會議召集人及會議主席，開會時須有三分之二以上委員出席，始得開議。</w:t>
      </w:r>
    </w:p>
    <w:p w:rsidR="008D79B9" w:rsidRPr="00D06177" w:rsidRDefault="008D79B9" w:rsidP="008D79B9">
      <w:pPr>
        <w:numPr>
          <w:ilvl w:val="0"/>
          <w:numId w:val="11"/>
        </w:numPr>
        <w:adjustRightInd w:val="0"/>
        <w:snapToGrid w:val="0"/>
        <w:spacing w:beforeLines="10" w:before="36" w:afterLines="10" w:after="36" w:line="180" w:lineRule="atLeast"/>
        <w:jc w:val="both"/>
        <w:rPr>
          <w:rFonts w:ascii="標楷體" w:eastAsia="標楷體" w:hAnsi="標楷體"/>
          <w:color w:val="000000"/>
          <w:szCs w:val="24"/>
        </w:rPr>
      </w:pPr>
      <w:r w:rsidRPr="00D06177">
        <w:rPr>
          <w:rFonts w:ascii="標楷體" w:eastAsia="標楷體" w:hAnsi="標楷體" w:hint="eastAsia"/>
          <w:color w:val="000000"/>
          <w:szCs w:val="24"/>
        </w:rPr>
        <w:t>「教學」項目之「特優」等教師選拔：</w:t>
      </w:r>
    </w:p>
    <w:p w:rsidR="008D79B9" w:rsidRPr="003B6BC6" w:rsidRDefault="008D79B9" w:rsidP="008D79B9">
      <w:pPr>
        <w:pStyle w:val="a3"/>
        <w:numPr>
          <w:ilvl w:val="0"/>
          <w:numId w:val="15"/>
        </w:numPr>
        <w:tabs>
          <w:tab w:val="left" w:pos="1418"/>
          <w:tab w:val="left" w:pos="1560"/>
        </w:tabs>
        <w:adjustRightInd w:val="0"/>
        <w:snapToGrid w:val="0"/>
        <w:spacing w:beforeLines="10" w:before="36" w:afterLines="10" w:after="36" w:line="180" w:lineRule="atLeast"/>
        <w:ind w:leftChars="0"/>
        <w:jc w:val="both"/>
        <w:rPr>
          <w:rStyle w:val="a5"/>
          <w:rFonts w:eastAsia="標楷體" w:hAnsi="標楷體"/>
          <w:b w:val="0"/>
        </w:rPr>
      </w:pPr>
      <w:r w:rsidRPr="008D79B9">
        <w:rPr>
          <w:rFonts w:eastAsia="標楷體" w:hAnsi="標楷體" w:hint="eastAsia"/>
          <w:bCs/>
          <w:szCs w:val="24"/>
        </w:rPr>
        <w:t>教師受推薦參與教學「特優等」選拔之條件：</w:t>
      </w:r>
      <w:r w:rsidRPr="003B6BC6">
        <w:rPr>
          <w:rStyle w:val="a5"/>
          <w:rFonts w:eastAsia="標楷體" w:hAnsi="標楷體"/>
        </w:rPr>
        <w:t>教授英語授課課程</w:t>
      </w:r>
      <w:r w:rsidRPr="003B6BC6">
        <w:rPr>
          <w:rStyle w:val="a5"/>
          <w:rFonts w:eastAsia="標楷體" w:hAnsi="標楷體" w:hint="eastAsia"/>
        </w:rPr>
        <w:t>一</w:t>
      </w:r>
      <w:r w:rsidRPr="003B6BC6">
        <w:rPr>
          <w:rStyle w:val="a5"/>
          <w:rFonts w:eastAsia="標楷體" w:hAnsi="標楷體"/>
        </w:rPr>
        <w:t>門以上者</w:t>
      </w:r>
      <w:r w:rsidRPr="003B6BC6">
        <w:rPr>
          <w:rStyle w:val="a5"/>
          <w:rFonts w:eastAsia="標楷體" w:hAnsi="標楷體" w:hint="eastAsia"/>
        </w:rPr>
        <w:t>。</w:t>
      </w:r>
    </w:p>
    <w:p w:rsidR="008D79B9" w:rsidRPr="003B6BC6" w:rsidRDefault="008D79B9" w:rsidP="008D79B9">
      <w:pPr>
        <w:pStyle w:val="a3"/>
        <w:numPr>
          <w:ilvl w:val="0"/>
          <w:numId w:val="15"/>
        </w:numPr>
        <w:adjustRightInd w:val="0"/>
        <w:snapToGrid w:val="0"/>
        <w:spacing w:beforeLines="10" w:before="36" w:afterLines="10" w:after="36" w:line="180" w:lineRule="atLeast"/>
        <w:ind w:leftChars="0" w:left="1440" w:hanging="480"/>
        <w:jc w:val="both"/>
        <w:rPr>
          <w:rFonts w:ascii="標楷體" w:eastAsia="標楷體" w:hAnsi="標楷體"/>
          <w:color w:val="000000"/>
        </w:rPr>
      </w:pPr>
      <w:r w:rsidRPr="008D79B9">
        <w:rPr>
          <w:rFonts w:ascii="標楷體" w:eastAsia="標楷體" w:hAnsi="標楷體" w:hint="eastAsia"/>
          <w:color w:val="000000"/>
          <w:szCs w:val="24"/>
        </w:rPr>
        <w:t>參與本院教學「特優」等選拔之教師，應提供「教學成果報告」送委員會評等之。</w:t>
      </w:r>
    </w:p>
    <w:p w:rsidR="008D79B9" w:rsidRPr="008D79B9" w:rsidRDefault="008D79B9" w:rsidP="008D79B9">
      <w:pPr>
        <w:pStyle w:val="a3"/>
        <w:numPr>
          <w:ilvl w:val="0"/>
          <w:numId w:val="15"/>
        </w:numPr>
        <w:adjustRightInd w:val="0"/>
        <w:snapToGrid w:val="0"/>
        <w:spacing w:beforeLines="10" w:before="36" w:afterLines="10" w:after="36" w:line="180" w:lineRule="atLeast"/>
        <w:ind w:leftChars="0" w:left="1440" w:hanging="480"/>
        <w:jc w:val="both"/>
        <w:rPr>
          <w:rFonts w:ascii="標楷體" w:eastAsia="標楷體" w:hAnsi="標楷體"/>
          <w:color w:val="000000"/>
          <w:szCs w:val="24"/>
        </w:rPr>
      </w:pPr>
      <w:r w:rsidRPr="008D79B9">
        <w:rPr>
          <w:rFonts w:ascii="標楷體" w:eastAsia="標楷體" w:hAnsi="標楷體" w:hint="eastAsia"/>
          <w:color w:val="000000"/>
          <w:szCs w:val="24"/>
        </w:rPr>
        <w:t>委員會依教師所提出之「教學成果報告」選拔教學「特優」等教師。委員會得視需要，邀請教學「特優」等教師候選人到場說明。</w:t>
      </w:r>
    </w:p>
    <w:p w:rsidR="008D79B9" w:rsidRPr="00D06177" w:rsidRDefault="008D79B9" w:rsidP="008D79B9">
      <w:pPr>
        <w:numPr>
          <w:ilvl w:val="0"/>
          <w:numId w:val="11"/>
        </w:numPr>
        <w:adjustRightInd w:val="0"/>
        <w:snapToGrid w:val="0"/>
        <w:spacing w:beforeLines="10" w:before="36" w:afterLines="10" w:after="36" w:line="180" w:lineRule="atLeast"/>
        <w:jc w:val="both"/>
        <w:rPr>
          <w:rFonts w:ascii="標楷體" w:eastAsia="標楷體" w:hAnsi="標楷體"/>
          <w:color w:val="000000"/>
          <w:szCs w:val="24"/>
        </w:rPr>
      </w:pPr>
      <w:r w:rsidRPr="00D06177">
        <w:rPr>
          <w:rFonts w:ascii="標楷體" w:eastAsia="標楷體" w:hAnsi="標楷體" w:hint="eastAsia"/>
          <w:color w:val="000000"/>
          <w:szCs w:val="24"/>
        </w:rPr>
        <w:t>「輔導暨服務」項目之「特優」等教師選拔：</w:t>
      </w:r>
    </w:p>
    <w:p w:rsidR="008D79B9" w:rsidRPr="00D06177" w:rsidRDefault="008D79B9" w:rsidP="008D79B9">
      <w:pPr>
        <w:adjustRightInd w:val="0"/>
        <w:snapToGrid w:val="0"/>
        <w:spacing w:beforeLines="10" w:before="36" w:afterLines="10" w:after="36" w:line="180" w:lineRule="atLeast"/>
        <w:ind w:leftChars="400" w:left="1440" w:hangingChars="200" w:hanging="480"/>
        <w:jc w:val="both"/>
        <w:rPr>
          <w:rFonts w:ascii="標楷體" w:eastAsia="標楷體" w:hAnsi="標楷體"/>
          <w:color w:val="000000"/>
          <w:szCs w:val="24"/>
        </w:rPr>
      </w:pPr>
      <w:r w:rsidRPr="00D06177">
        <w:rPr>
          <w:rFonts w:ascii="標楷體" w:eastAsia="標楷體" w:hAnsi="標楷體" w:hint="eastAsia"/>
          <w:color w:val="000000"/>
          <w:szCs w:val="24"/>
        </w:rPr>
        <w:t>一、參與本院輔導暨服務「特優」等選拔之教師，應提供「輔導暨服務成果報告」送委員會評等之。</w:t>
      </w:r>
    </w:p>
    <w:p w:rsidR="008D79B9" w:rsidRPr="00D06177" w:rsidRDefault="008D79B9" w:rsidP="008D79B9">
      <w:pPr>
        <w:adjustRightInd w:val="0"/>
        <w:snapToGrid w:val="0"/>
        <w:spacing w:beforeLines="10" w:before="36" w:afterLines="10" w:after="36" w:line="180" w:lineRule="atLeast"/>
        <w:ind w:leftChars="400" w:left="1440" w:hangingChars="200" w:hanging="480"/>
        <w:jc w:val="both"/>
        <w:rPr>
          <w:rFonts w:ascii="標楷體" w:eastAsia="標楷體" w:hAnsi="標楷體"/>
          <w:color w:val="000000"/>
          <w:szCs w:val="24"/>
        </w:rPr>
      </w:pPr>
      <w:r w:rsidRPr="00D06177">
        <w:rPr>
          <w:rFonts w:ascii="標楷體" w:eastAsia="標楷體" w:hAnsi="標楷體" w:hint="eastAsia"/>
          <w:color w:val="000000"/>
          <w:szCs w:val="24"/>
        </w:rPr>
        <w:t>二、委員會依教師所提出之「輔導暨服務成果報告」選拔輔導暨服務「特優」等教師。委員會得視需要，邀請輔導暨服務「特優」等教師候選人到場說明。</w:t>
      </w:r>
    </w:p>
    <w:p w:rsidR="008D79B9" w:rsidRPr="00D06177" w:rsidRDefault="008D79B9" w:rsidP="008D79B9">
      <w:pPr>
        <w:numPr>
          <w:ilvl w:val="0"/>
          <w:numId w:val="11"/>
        </w:numPr>
        <w:adjustRightInd w:val="0"/>
        <w:snapToGrid w:val="0"/>
        <w:spacing w:beforeLines="10" w:before="36" w:afterLines="10" w:after="36" w:line="180" w:lineRule="atLeast"/>
        <w:jc w:val="both"/>
        <w:rPr>
          <w:rFonts w:ascii="標楷體" w:eastAsia="標楷體" w:hAnsi="標楷體"/>
          <w:color w:val="000000"/>
          <w:szCs w:val="24"/>
        </w:rPr>
      </w:pPr>
      <w:r w:rsidRPr="00005D8F">
        <w:rPr>
          <w:rFonts w:ascii="標楷體" w:eastAsia="標楷體" w:hAnsi="標楷體" w:cs="DFKaiShu-SB-Estd-BF" w:hint="eastAsia"/>
          <w:kern w:val="0"/>
          <w:szCs w:val="24"/>
        </w:rPr>
        <w:t>績效獎勵評核結果提</w:t>
      </w:r>
      <w:r w:rsidRPr="00D06177">
        <w:rPr>
          <w:rFonts w:ascii="標楷體" w:eastAsia="標楷體" w:hAnsi="標楷體" w:cs="DFKaiShu-SB-Estd-BF" w:hint="eastAsia"/>
          <w:color w:val="000000"/>
          <w:kern w:val="0"/>
          <w:szCs w:val="24"/>
        </w:rPr>
        <w:t>請校教師評鑑與獎勵委員會核定。</w:t>
      </w:r>
    </w:p>
    <w:p w:rsidR="008D79B9" w:rsidRPr="00D06177" w:rsidRDefault="008D79B9" w:rsidP="008D79B9">
      <w:pPr>
        <w:numPr>
          <w:ilvl w:val="0"/>
          <w:numId w:val="11"/>
        </w:numPr>
        <w:adjustRightInd w:val="0"/>
        <w:snapToGrid w:val="0"/>
        <w:spacing w:beforeLines="10" w:before="36" w:afterLines="10" w:after="36" w:line="180" w:lineRule="atLeast"/>
        <w:jc w:val="both"/>
        <w:rPr>
          <w:rFonts w:ascii="標楷體" w:eastAsia="標楷體" w:hAnsi="標楷體"/>
          <w:color w:val="000000"/>
          <w:szCs w:val="24"/>
        </w:rPr>
      </w:pPr>
      <w:r w:rsidRPr="00D06177">
        <w:rPr>
          <w:rFonts w:ascii="標楷體" w:eastAsia="標楷體" w:hAnsi="標楷體" w:hint="eastAsia"/>
          <w:color w:val="000000"/>
          <w:szCs w:val="24"/>
        </w:rPr>
        <w:t>本辦法若有未盡事宜，則提請院教師</w:t>
      </w:r>
      <w:r w:rsidRPr="00D06177">
        <w:rPr>
          <w:rFonts w:ascii="標楷體" w:eastAsia="標楷體" w:hAnsi="標楷體" w:cs="DFKaiShu-SB-Estd-BF" w:hint="eastAsia"/>
          <w:color w:val="000000"/>
          <w:kern w:val="0"/>
          <w:szCs w:val="24"/>
        </w:rPr>
        <w:t>評鑑與獎勵</w:t>
      </w:r>
      <w:r w:rsidRPr="00D06177">
        <w:rPr>
          <w:rFonts w:ascii="標楷體" w:eastAsia="標楷體" w:hAnsi="標楷體" w:hint="eastAsia"/>
          <w:color w:val="000000"/>
          <w:szCs w:val="24"/>
        </w:rPr>
        <w:t>審議委員會議決。</w:t>
      </w:r>
    </w:p>
    <w:p w:rsidR="008D79B9" w:rsidRPr="00D06177" w:rsidRDefault="008D79B9" w:rsidP="008D79B9">
      <w:pPr>
        <w:numPr>
          <w:ilvl w:val="0"/>
          <w:numId w:val="11"/>
        </w:numPr>
        <w:adjustRightInd w:val="0"/>
        <w:snapToGrid w:val="0"/>
        <w:spacing w:beforeLines="10" w:before="36" w:afterLines="10" w:after="36" w:line="180" w:lineRule="atLeast"/>
        <w:jc w:val="both"/>
        <w:rPr>
          <w:rFonts w:ascii="標楷體" w:eastAsia="標楷體" w:hAnsi="標楷體"/>
          <w:color w:val="000000"/>
          <w:szCs w:val="24"/>
        </w:rPr>
      </w:pPr>
      <w:r w:rsidRPr="00D06177">
        <w:rPr>
          <w:rFonts w:ascii="標楷體" w:eastAsia="標楷體" w:hAnsi="標楷體" w:hint="eastAsia"/>
          <w:color w:val="000000"/>
          <w:szCs w:val="24"/>
        </w:rPr>
        <w:t>本辦法經院</w:t>
      </w:r>
      <w:proofErr w:type="gramStart"/>
      <w:r w:rsidRPr="00D06177"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 w:rsidRPr="00D06177">
        <w:rPr>
          <w:rFonts w:ascii="標楷體" w:eastAsia="標楷體" w:hAnsi="標楷體" w:hint="eastAsia"/>
          <w:color w:val="000000"/>
          <w:szCs w:val="24"/>
        </w:rPr>
        <w:t>會議通過後實施，修</w:t>
      </w:r>
      <w:r w:rsidRPr="00D06177">
        <w:rPr>
          <w:rFonts w:ascii="標楷體" w:eastAsia="標楷體" w:hAnsi="標楷體" w:hint="eastAsia"/>
          <w:szCs w:val="24"/>
        </w:rPr>
        <w:t>正</w:t>
      </w:r>
      <w:r w:rsidRPr="00D06177">
        <w:rPr>
          <w:rFonts w:ascii="標楷體" w:eastAsia="標楷體" w:hAnsi="標楷體" w:hint="eastAsia"/>
          <w:color w:val="000000"/>
          <w:szCs w:val="24"/>
        </w:rPr>
        <w:t>時亦同。</w:t>
      </w:r>
    </w:p>
    <w:p w:rsidR="008D79B9" w:rsidRPr="00D06177" w:rsidRDefault="008D79B9" w:rsidP="008D79B9">
      <w:pPr>
        <w:adjustRightInd w:val="0"/>
        <w:snapToGrid w:val="0"/>
        <w:spacing w:line="180" w:lineRule="atLeast"/>
        <w:rPr>
          <w:rFonts w:ascii="標楷體" w:eastAsia="標楷體" w:hAnsi="標楷體"/>
          <w:strike/>
          <w:szCs w:val="24"/>
        </w:rPr>
      </w:pPr>
      <w:bookmarkStart w:id="0" w:name="_GoBack"/>
      <w:bookmarkEnd w:id="0"/>
    </w:p>
    <w:p w:rsidR="008D79B9" w:rsidRDefault="008D79B9" w:rsidP="008D79B9">
      <w:pPr>
        <w:widowControl/>
        <w:rPr>
          <w:rFonts w:eastAsia="標楷體"/>
          <w:b/>
          <w:kern w:val="0"/>
          <w:sz w:val="28"/>
          <w:szCs w:val="28"/>
        </w:rPr>
      </w:pPr>
    </w:p>
    <w:sectPr w:rsidR="008D79B9" w:rsidSect="008D79B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82" w:rsidRDefault="00861B82" w:rsidP="00AA2197">
      <w:r>
        <w:separator/>
      </w:r>
    </w:p>
  </w:endnote>
  <w:endnote w:type="continuationSeparator" w:id="0">
    <w:p w:rsidR="00861B82" w:rsidRDefault="00861B82" w:rsidP="00AA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33255"/>
      <w:docPartObj>
        <w:docPartGallery w:val="Page Numbers (Bottom of Page)"/>
        <w:docPartUnique/>
      </w:docPartObj>
    </w:sdtPr>
    <w:sdtEndPr/>
    <w:sdtContent>
      <w:p w:rsidR="008D79B9" w:rsidRDefault="008D79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3E8" w:rsidRPr="005543E8">
          <w:rPr>
            <w:noProof/>
            <w:lang w:val="zh-TW"/>
          </w:rPr>
          <w:t>1</w:t>
        </w:r>
        <w:r>
          <w:fldChar w:fldCharType="end"/>
        </w:r>
      </w:p>
    </w:sdtContent>
  </w:sdt>
  <w:p w:rsidR="00CF293C" w:rsidRDefault="00861B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82" w:rsidRDefault="00861B82" w:rsidP="00AA2197">
      <w:r>
        <w:separator/>
      </w:r>
    </w:p>
  </w:footnote>
  <w:footnote w:type="continuationSeparator" w:id="0">
    <w:p w:rsidR="00861B82" w:rsidRDefault="00861B82" w:rsidP="00AA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557"/>
    <w:multiLevelType w:val="hybridMultilevel"/>
    <w:tmpl w:val="79FE98CE"/>
    <w:lvl w:ilvl="0" w:tplc="ABCEACBC">
      <w:start w:val="1"/>
      <w:numFmt w:val="taiwaneseCountingThousand"/>
      <w:lvlText w:val="(%1)"/>
      <w:lvlJc w:val="left"/>
      <w:pPr>
        <w:ind w:left="408" w:hanging="360"/>
      </w:pPr>
      <w:rPr>
        <w:rFonts w:hint="default"/>
      </w:rPr>
    </w:lvl>
    <w:lvl w:ilvl="1" w:tplc="8ADEF63E">
      <w:start w:val="1"/>
      <w:numFmt w:val="taiwaneseCountingThousand"/>
      <w:lvlText w:val="%2、"/>
      <w:lvlJc w:val="left"/>
      <w:pPr>
        <w:ind w:left="8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211270E1"/>
    <w:multiLevelType w:val="hybridMultilevel"/>
    <w:tmpl w:val="D3FE41BC"/>
    <w:lvl w:ilvl="0" w:tplc="742C380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13550C"/>
    <w:multiLevelType w:val="hybridMultilevel"/>
    <w:tmpl w:val="E062A566"/>
    <w:lvl w:ilvl="0" w:tplc="ABCEACBC">
      <w:start w:val="1"/>
      <w:numFmt w:val="taiwaneseCountingThousand"/>
      <w:lvlText w:val="(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A11157"/>
    <w:multiLevelType w:val="hybridMultilevel"/>
    <w:tmpl w:val="C26C3072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>
    <w:nsid w:val="31F012F4"/>
    <w:multiLevelType w:val="hybridMultilevel"/>
    <w:tmpl w:val="D402F4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C70203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3532C40"/>
    <w:multiLevelType w:val="hybridMultilevel"/>
    <w:tmpl w:val="B100C854"/>
    <w:lvl w:ilvl="0" w:tplc="8978553E">
      <w:start w:val="1"/>
      <w:numFmt w:val="taiwaneseCountingThousand"/>
      <w:lvlText w:val="%1、"/>
      <w:lvlJc w:val="left"/>
      <w:pPr>
        <w:ind w:left="4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">
    <w:nsid w:val="379C2799"/>
    <w:multiLevelType w:val="hybridMultilevel"/>
    <w:tmpl w:val="AAA27DC6"/>
    <w:lvl w:ilvl="0" w:tplc="0466F9CC">
      <w:start w:val="1"/>
      <w:numFmt w:val="taiwaneseCountingThousand"/>
      <w:lvlText w:val="%1、"/>
      <w:lvlJc w:val="left"/>
      <w:pPr>
        <w:ind w:left="4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>
    <w:nsid w:val="3BC40A32"/>
    <w:multiLevelType w:val="hybridMultilevel"/>
    <w:tmpl w:val="F1388B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C70203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5F1DB9"/>
    <w:multiLevelType w:val="hybridMultilevel"/>
    <w:tmpl w:val="4066E794"/>
    <w:lvl w:ilvl="0" w:tplc="926CB612">
      <w:start w:val="1"/>
      <w:numFmt w:val="taiwaneseCountingThousand"/>
      <w:lvlText w:val="%1、"/>
      <w:lvlJc w:val="left"/>
      <w:pPr>
        <w:ind w:left="1320" w:hanging="36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FE077C5"/>
    <w:multiLevelType w:val="hybridMultilevel"/>
    <w:tmpl w:val="8DFA3C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C70203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F0178B2"/>
    <w:multiLevelType w:val="hybridMultilevel"/>
    <w:tmpl w:val="64208F42"/>
    <w:lvl w:ilvl="0" w:tplc="5E1CE936">
      <w:start w:val="1"/>
      <w:numFmt w:val="taiwaneseCountingThousand"/>
      <w:lvlText w:val="%1、"/>
      <w:lvlJc w:val="left"/>
      <w:pPr>
        <w:ind w:left="888" w:hanging="360"/>
      </w:pPr>
      <w:rPr>
        <w:rFonts w:hint="default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0C68C9"/>
    <w:multiLevelType w:val="hybridMultilevel"/>
    <w:tmpl w:val="C430E09A"/>
    <w:lvl w:ilvl="0" w:tplc="8978553E">
      <w:start w:val="1"/>
      <w:numFmt w:val="taiwaneseCountingThousand"/>
      <w:lvlText w:val="%1、"/>
      <w:lvlJc w:val="left"/>
      <w:pPr>
        <w:ind w:left="42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2">
    <w:nsid w:val="72852282"/>
    <w:multiLevelType w:val="hybridMultilevel"/>
    <w:tmpl w:val="23BC42DA"/>
    <w:lvl w:ilvl="0" w:tplc="8ADEF63E">
      <w:start w:val="1"/>
      <w:numFmt w:val="taiwaneseCountingThousand"/>
      <w:lvlText w:val="%1、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877C4F"/>
    <w:multiLevelType w:val="hybridMultilevel"/>
    <w:tmpl w:val="7B1A1758"/>
    <w:lvl w:ilvl="0" w:tplc="0466F9C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EAE6407C">
      <w:start w:val="1"/>
      <w:numFmt w:val="taiwaneseCountingThousand"/>
      <w:lvlText w:val="(%2)"/>
      <w:lvlJc w:val="left"/>
      <w:pPr>
        <w:ind w:left="8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>
    <w:nsid w:val="7FB81420"/>
    <w:multiLevelType w:val="hybridMultilevel"/>
    <w:tmpl w:val="D3FE41BC"/>
    <w:lvl w:ilvl="0" w:tplc="742C380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C4"/>
    <w:rsid w:val="000669CE"/>
    <w:rsid w:val="000F45CE"/>
    <w:rsid w:val="0017630C"/>
    <w:rsid w:val="001B73AA"/>
    <w:rsid w:val="002A1A2F"/>
    <w:rsid w:val="002A6699"/>
    <w:rsid w:val="003E1096"/>
    <w:rsid w:val="00425C4E"/>
    <w:rsid w:val="004B4F2B"/>
    <w:rsid w:val="005543E8"/>
    <w:rsid w:val="007530F5"/>
    <w:rsid w:val="00861B82"/>
    <w:rsid w:val="008766FB"/>
    <w:rsid w:val="008D79B9"/>
    <w:rsid w:val="009347FD"/>
    <w:rsid w:val="00934F90"/>
    <w:rsid w:val="00990CD4"/>
    <w:rsid w:val="009C40EE"/>
    <w:rsid w:val="009C4D2B"/>
    <w:rsid w:val="009D4D6D"/>
    <w:rsid w:val="00AA2197"/>
    <w:rsid w:val="00CD06B3"/>
    <w:rsid w:val="00E454C4"/>
    <w:rsid w:val="00E5315A"/>
    <w:rsid w:val="00E56915"/>
    <w:rsid w:val="00E92DC0"/>
    <w:rsid w:val="00F2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rsid w:val="00E454C4"/>
  </w:style>
  <w:style w:type="paragraph" w:styleId="a3">
    <w:name w:val="List Paragraph"/>
    <w:basedOn w:val="a"/>
    <w:link w:val="a4"/>
    <w:uiPriority w:val="34"/>
    <w:qFormat/>
    <w:rsid w:val="00E454C4"/>
    <w:pPr>
      <w:ind w:leftChars="200" w:left="480"/>
    </w:pPr>
  </w:style>
  <w:style w:type="paragraph" w:customStyle="1" w:styleId="msolistparagraph0">
    <w:name w:val="msolistparagraph"/>
    <w:basedOn w:val="a"/>
    <w:rsid w:val="00E92DC0"/>
    <w:pPr>
      <w:widowControl/>
      <w:ind w:left="480"/>
    </w:pPr>
    <w:rPr>
      <w:rFonts w:ascii="Calibri" w:hAnsi="Calibri" w:cs="新細明體"/>
      <w:kern w:val="0"/>
      <w:szCs w:val="24"/>
    </w:rPr>
  </w:style>
  <w:style w:type="character" w:styleId="a5">
    <w:name w:val="Strong"/>
    <w:basedOn w:val="a0"/>
    <w:qFormat/>
    <w:rsid w:val="00E92DC0"/>
    <w:rPr>
      <w:b/>
      <w:bCs/>
    </w:rPr>
  </w:style>
  <w:style w:type="paragraph" w:styleId="a6">
    <w:name w:val="header"/>
    <w:basedOn w:val="a"/>
    <w:link w:val="a7"/>
    <w:uiPriority w:val="99"/>
    <w:unhideWhenUsed/>
    <w:rsid w:val="00AA21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A21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21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A2197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8D79B9"/>
    <w:rPr>
      <w:rFonts w:ascii="Times New Roman" w:eastAsia="新細明體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7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79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rsid w:val="00E454C4"/>
  </w:style>
  <w:style w:type="paragraph" w:styleId="a3">
    <w:name w:val="List Paragraph"/>
    <w:basedOn w:val="a"/>
    <w:link w:val="a4"/>
    <w:uiPriority w:val="34"/>
    <w:qFormat/>
    <w:rsid w:val="00E454C4"/>
    <w:pPr>
      <w:ind w:leftChars="200" w:left="480"/>
    </w:pPr>
  </w:style>
  <w:style w:type="paragraph" w:customStyle="1" w:styleId="msolistparagraph0">
    <w:name w:val="msolistparagraph"/>
    <w:basedOn w:val="a"/>
    <w:rsid w:val="00E92DC0"/>
    <w:pPr>
      <w:widowControl/>
      <w:ind w:left="480"/>
    </w:pPr>
    <w:rPr>
      <w:rFonts w:ascii="Calibri" w:hAnsi="Calibri" w:cs="新細明體"/>
      <w:kern w:val="0"/>
      <w:szCs w:val="24"/>
    </w:rPr>
  </w:style>
  <w:style w:type="character" w:styleId="a5">
    <w:name w:val="Strong"/>
    <w:basedOn w:val="a0"/>
    <w:qFormat/>
    <w:rsid w:val="00E92DC0"/>
    <w:rPr>
      <w:b/>
      <w:bCs/>
    </w:rPr>
  </w:style>
  <w:style w:type="paragraph" w:styleId="a6">
    <w:name w:val="header"/>
    <w:basedOn w:val="a"/>
    <w:link w:val="a7"/>
    <w:uiPriority w:val="99"/>
    <w:unhideWhenUsed/>
    <w:rsid w:val="00AA21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A21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21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A2197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8D79B9"/>
    <w:rPr>
      <w:rFonts w:ascii="Times New Roman" w:eastAsia="新細明體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7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79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2015-12-28T01:51:00Z</cp:lastPrinted>
  <dcterms:created xsi:type="dcterms:W3CDTF">2016-03-16T01:22:00Z</dcterms:created>
  <dcterms:modified xsi:type="dcterms:W3CDTF">2016-03-16T01:23:00Z</dcterms:modified>
</cp:coreProperties>
</file>